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AAB99" w14:textId="77777777" w:rsidR="00D6085A" w:rsidRDefault="001D29E1">
      <w:pPr>
        <w:spacing w:before="63" w:line="285" w:lineRule="auto"/>
        <w:ind w:left="440" w:right="5920"/>
      </w:pPr>
      <w:r>
        <w:t>America’s 2020 Cultural War</w:t>
      </w:r>
    </w:p>
    <w:p w14:paraId="26B95165" w14:textId="7D75D3D6" w:rsidR="00DF5C87" w:rsidRDefault="001D29E1">
      <w:pPr>
        <w:spacing w:before="63" w:line="285" w:lineRule="auto"/>
        <w:ind w:left="440" w:right="5920"/>
      </w:pPr>
      <w:r>
        <w:t>T3</w:t>
      </w:r>
    </w:p>
    <w:p w14:paraId="2E9B292B" w14:textId="77777777" w:rsidR="00D6085A" w:rsidRDefault="001D29E1">
      <w:pPr>
        <w:spacing w:line="285" w:lineRule="auto"/>
        <w:ind w:left="440" w:right="7081"/>
      </w:pPr>
      <w:r>
        <w:t>October 24,2020</w:t>
      </w:r>
    </w:p>
    <w:p w14:paraId="2E745ED1" w14:textId="14E19EF0" w:rsidR="00DF5C87" w:rsidRDefault="001D29E1">
      <w:pPr>
        <w:spacing w:line="285" w:lineRule="auto"/>
        <w:ind w:left="440" w:right="7081"/>
      </w:pPr>
      <w:r>
        <w:t>Ron Keller</w:t>
      </w:r>
    </w:p>
    <w:p w14:paraId="41665613" w14:textId="77777777" w:rsidR="00DF5C87" w:rsidRDefault="00DF5C87">
      <w:pPr>
        <w:pStyle w:val="BodyText"/>
        <w:rPr>
          <w:b w:val="0"/>
        </w:rPr>
      </w:pPr>
    </w:p>
    <w:p w14:paraId="0E00E671" w14:textId="77777777" w:rsidR="00DF5C87" w:rsidRDefault="00DF5C87">
      <w:pPr>
        <w:pStyle w:val="BodyText"/>
        <w:spacing w:before="2"/>
        <w:rPr>
          <w:b w:val="0"/>
          <w:sz w:val="28"/>
        </w:rPr>
      </w:pPr>
    </w:p>
    <w:p w14:paraId="53953C70" w14:textId="77777777" w:rsidR="00DF5C87" w:rsidRPr="00D6085A" w:rsidRDefault="001D29E1" w:rsidP="00D6085A">
      <w:pPr>
        <w:pStyle w:val="Title"/>
        <w:rPr>
          <w:sz w:val="28"/>
          <w:szCs w:val="28"/>
        </w:rPr>
      </w:pPr>
      <w:r w:rsidRPr="00D6085A">
        <w:rPr>
          <w:sz w:val="28"/>
          <w:szCs w:val="28"/>
        </w:rPr>
        <w:t>The Sexual Seduction of America</w:t>
      </w:r>
    </w:p>
    <w:p w14:paraId="1F3C8828" w14:textId="77777777" w:rsidR="00DF5C87" w:rsidRDefault="00DF5C87" w:rsidP="00D6085A">
      <w:pPr>
        <w:pStyle w:val="BodyText"/>
        <w:spacing w:before="11"/>
        <w:jc w:val="center"/>
        <w:rPr>
          <w:sz w:val="40"/>
        </w:rPr>
      </w:pPr>
    </w:p>
    <w:p w14:paraId="7040167C" w14:textId="77777777" w:rsidR="00DF5C87" w:rsidRDefault="001D29E1" w:rsidP="00D6085A">
      <w:pPr>
        <w:pStyle w:val="Heading1"/>
        <w:spacing w:line="290" w:lineRule="auto"/>
        <w:ind w:left="1528" w:right="959" w:hanging="545"/>
        <w:jc w:val="center"/>
      </w:pPr>
      <w:r>
        <w:t>--- From Porn to Sex-Trafficking to the LGBTQ Agenda to Gender Dysphoria to Pedophilia to ? ---</w:t>
      </w:r>
    </w:p>
    <w:p w14:paraId="65AB767A" w14:textId="77777777" w:rsidR="00DF5C87" w:rsidRPr="00D6085A" w:rsidRDefault="00DF5C87">
      <w:pPr>
        <w:pStyle w:val="BodyText"/>
        <w:spacing w:before="4"/>
      </w:pPr>
    </w:p>
    <w:p w14:paraId="7DED01A8" w14:textId="3E1C1382" w:rsidR="00DF5C87" w:rsidRPr="00D6085A" w:rsidRDefault="001D29E1" w:rsidP="00654F05">
      <w:pPr>
        <w:pStyle w:val="BodyText"/>
        <w:spacing w:line="288" w:lineRule="auto"/>
        <w:ind w:left="440" w:right="103"/>
        <w:jc w:val="both"/>
        <w:rPr>
          <w:b w:val="0"/>
          <w:bCs w:val="0"/>
        </w:rPr>
      </w:pPr>
      <w:r w:rsidRPr="00D6085A">
        <w:rPr>
          <w:b w:val="0"/>
          <w:bCs w:val="0"/>
        </w:rPr>
        <w:t xml:space="preserve">“I didn’t want to be a boy. I kind of wanted to be nothing,” said Miley Cyrus, singer and former Disney Channel star, “I don’t relate to what people would say defines a girl or a </w:t>
      </w:r>
      <w:r w:rsidR="00D7108D" w:rsidRPr="00D6085A">
        <w:rPr>
          <w:b w:val="0"/>
          <w:bCs w:val="0"/>
        </w:rPr>
        <w:t>boy, and</w:t>
      </w:r>
      <w:r w:rsidRPr="00D6085A">
        <w:rPr>
          <w:b w:val="0"/>
          <w:bCs w:val="0"/>
        </w:rPr>
        <w:t xml:space="preserve"> I think that is what I had to understand. Being a girl isn’t what I hate, it’s the box I get put into.”</w:t>
      </w:r>
    </w:p>
    <w:p w14:paraId="086573FC" w14:textId="77777777" w:rsidR="00DF5C87" w:rsidRPr="00D6085A" w:rsidRDefault="00DF5C87" w:rsidP="00654F05">
      <w:pPr>
        <w:pStyle w:val="BodyText"/>
        <w:spacing w:before="3"/>
        <w:jc w:val="both"/>
        <w:rPr>
          <w:b w:val="0"/>
          <w:bCs w:val="0"/>
        </w:rPr>
      </w:pPr>
    </w:p>
    <w:p w14:paraId="371F3807" w14:textId="562529B5" w:rsidR="00DF5C87" w:rsidRPr="00D6085A" w:rsidRDefault="001D29E1" w:rsidP="00654F05">
      <w:pPr>
        <w:pStyle w:val="BodyText"/>
        <w:spacing w:line="288" w:lineRule="auto"/>
        <w:ind w:left="440" w:right="107"/>
        <w:jc w:val="both"/>
        <w:rPr>
          <w:b w:val="0"/>
          <w:bCs w:val="0"/>
        </w:rPr>
      </w:pPr>
      <w:r w:rsidRPr="00D6085A">
        <w:rPr>
          <w:b w:val="0"/>
          <w:bCs w:val="0"/>
        </w:rPr>
        <w:t xml:space="preserve">So confused are people about their sexuality that I heard on </w:t>
      </w:r>
      <w:r w:rsidRPr="00D6085A">
        <w:rPr>
          <w:b w:val="0"/>
          <w:bCs w:val="0"/>
          <w:i/>
        </w:rPr>
        <w:t xml:space="preserve">Focus on the Family </w:t>
      </w:r>
      <w:r w:rsidRPr="00D6085A">
        <w:rPr>
          <w:b w:val="0"/>
          <w:bCs w:val="0"/>
        </w:rPr>
        <w:t xml:space="preserve">about a </w:t>
      </w:r>
      <w:r w:rsidR="00D7108D" w:rsidRPr="00D6085A">
        <w:rPr>
          <w:b w:val="0"/>
          <w:bCs w:val="0"/>
        </w:rPr>
        <w:t>6-year-old</w:t>
      </w:r>
      <w:r w:rsidRPr="00D6085A">
        <w:rPr>
          <w:b w:val="0"/>
          <w:bCs w:val="0"/>
        </w:rPr>
        <w:t xml:space="preserve"> girl who came home from school and said, “Daddy, take me to the doctor. I don’t know if I am a girl or a boy.” How tragic!</w:t>
      </w:r>
    </w:p>
    <w:p w14:paraId="43B54833" w14:textId="77777777" w:rsidR="00DF5C87" w:rsidRPr="00D6085A" w:rsidRDefault="00DF5C87" w:rsidP="00654F05">
      <w:pPr>
        <w:pStyle w:val="BodyText"/>
        <w:spacing w:before="3"/>
        <w:jc w:val="both"/>
        <w:rPr>
          <w:b w:val="0"/>
          <w:bCs w:val="0"/>
          <w:sz w:val="28"/>
        </w:rPr>
      </w:pPr>
    </w:p>
    <w:p w14:paraId="1C9F9656" w14:textId="6ABDE988" w:rsidR="00DF5C87" w:rsidRPr="00D6085A" w:rsidRDefault="001D29E1" w:rsidP="00654F05">
      <w:pPr>
        <w:pStyle w:val="BodyText"/>
        <w:spacing w:before="1" w:line="288" w:lineRule="auto"/>
        <w:ind w:left="440" w:right="107"/>
        <w:jc w:val="both"/>
        <w:rPr>
          <w:b w:val="0"/>
          <w:bCs w:val="0"/>
        </w:rPr>
      </w:pPr>
      <w:r w:rsidRPr="00D6085A">
        <w:rPr>
          <w:b w:val="0"/>
          <w:bCs w:val="0"/>
        </w:rPr>
        <w:t xml:space="preserve">A fifty-year- old man from Canada, formally named Paul Wolshot, who was married and a father of seven children, now claims he is a </w:t>
      </w:r>
      <w:r w:rsidR="00D7108D" w:rsidRPr="00D6085A">
        <w:rPr>
          <w:b w:val="0"/>
          <w:bCs w:val="0"/>
        </w:rPr>
        <w:t>six-year-old</w:t>
      </w:r>
      <w:r w:rsidRPr="00D6085A">
        <w:rPr>
          <w:b w:val="0"/>
          <w:bCs w:val="0"/>
        </w:rPr>
        <w:t xml:space="preserve"> girl named </w:t>
      </w:r>
      <w:proofErr w:type="spellStart"/>
      <w:r w:rsidRPr="00D6085A">
        <w:rPr>
          <w:b w:val="0"/>
          <w:bCs w:val="0"/>
        </w:rPr>
        <w:t>Stefonknee</w:t>
      </w:r>
      <w:proofErr w:type="spellEnd"/>
      <w:r w:rsidRPr="00D6085A">
        <w:rPr>
          <w:b w:val="0"/>
          <w:bCs w:val="0"/>
        </w:rPr>
        <w:t>. He has been adopted by a “mommy and a daddy” and spends his days with a coloring book.</w:t>
      </w:r>
    </w:p>
    <w:p w14:paraId="3157117F" w14:textId="77777777" w:rsidR="00DF5C87" w:rsidRPr="00D6085A" w:rsidRDefault="00DF5C87" w:rsidP="00654F05">
      <w:pPr>
        <w:pStyle w:val="BodyText"/>
        <w:spacing w:before="3"/>
        <w:jc w:val="both"/>
        <w:rPr>
          <w:b w:val="0"/>
          <w:bCs w:val="0"/>
        </w:rPr>
      </w:pPr>
    </w:p>
    <w:p w14:paraId="74470E13" w14:textId="11871125" w:rsidR="00DF5C87" w:rsidRDefault="001D29E1" w:rsidP="00654F05">
      <w:pPr>
        <w:pStyle w:val="BodyText"/>
        <w:spacing w:line="288" w:lineRule="auto"/>
        <w:ind w:left="440" w:right="100"/>
        <w:jc w:val="both"/>
        <w:rPr>
          <w:b w:val="0"/>
          <w:bCs w:val="0"/>
        </w:rPr>
      </w:pPr>
      <w:r w:rsidRPr="00D6085A">
        <w:rPr>
          <w:b w:val="0"/>
          <w:bCs w:val="0"/>
        </w:rPr>
        <w:t>Examples like these show how sexually confused people are today. Some are attracted to the opposite sex; some to both sexes; some to the same sex; some think they are a different gender than their biological sex; some are queer and are questioning, not really knowing what gender they are. That is what Q stands for in the LGBTQ label. Putting it all together, you have: L is for lesbian, G is for gay; B is for bi-sexual, T is for transgender, and Q is for queer, because they are still questioning their gender. But in the not too distant future expect the letter P for pedophile to be added. All of this has led to the sexual seduction of America.</w:t>
      </w:r>
    </w:p>
    <w:p w14:paraId="05A9669A" w14:textId="77777777" w:rsidR="00D6085A" w:rsidRPr="00D6085A" w:rsidRDefault="00D6085A" w:rsidP="00654F05">
      <w:pPr>
        <w:pStyle w:val="BodyText"/>
        <w:spacing w:line="288" w:lineRule="auto"/>
        <w:ind w:left="440" w:right="100"/>
        <w:jc w:val="both"/>
        <w:rPr>
          <w:b w:val="0"/>
          <w:bCs w:val="0"/>
        </w:rPr>
      </w:pPr>
    </w:p>
    <w:p w14:paraId="7AE6EA9F" w14:textId="77777777" w:rsidR="00DF5C87" w:rsidRPr="00D6085A" w:rsidRDefault="001D29E1" w:rsidP="00654F05">
      <w:pPr>
        <w:pStyle w:val="Heading1"/>
        <w:spacing w:before="67"/>
        <w:ind w:left="440" w:right="0"/>
        <w:jc w:val="center"/>
      </w:pPr>
      <w:r w:rsidRPr="00D6085A">
        <w:t>The Progression of Sexual</w:t>
      </w:r>
      <w:r w:rsidRPr="00D6085A">
        <w:rPr>
          <w:spacing w:val="70"/>
        </w:rPr>
        <w:t xml:space="preserve"> </w:t>
      </w:r>
      <w:r w:rsidRPr="00D6085A">
        <w:t>Seduction</w:t>
      </w:r>
    </w:p>
    <w:p w14:paraId="07C3D3CB" w14:textId="77777777" w:rsidR="00DF5C87" w:rsidRPr="00D6085A" w:rsidRDefault="00DF5C87" w:rsidP="00654F05">
      <w:pPr>
        <w:pStyle w:val="BodyText"/>
        <w:spacing w:before="2"/>
        <w:jc w:val="both"/>
        <w:rPr>
          <w:b w:val="0"/>
          <w:bCs w:val="0"/>
        </w:rPr>
      </w:pPr>
    </w:p>
    <w:p w14:paraId="7EA0DA4D" w14:textId="77777777" w:rsidR="00DF5C87" w:rsidRPr="00D6085A" w:rsidRDefault="001D29E1" w:rsidP="00654F05">
      <w:pPr>
        <w:pStyle w:val="BodyText"/>
        <w:spacing w:line="288" w:lineRule="auto"/>
        <w:ind w:left="440" w:right="101"/>
        <w:jc w:val="both"/>
        <w:rPr>
          <w:b w:val="0"/>
          <w:bCs w:val="0"/>
        </w:rPr>
      </w:pPr>
      <w:r w:rsidRPr="00D6085A">
        <w:rPr>
          <w:b w:val="0"/>
          <w:bCs w:val="0"/>
        </w:rPr>
        <w:t xml:space="preserve">There is nothing new about sexual immorality. It has been here throughout human history. As you read the Book of Genesis you see how sexual sin escalated throughout the early history of mankind. In Genesis 4:23, you have the first case of polygamy; in Genesis 16:1-3, you have the first case of adultery; in Genesis 19 you have the first case of homosexuality; </w:t>
      </w:r>
      <w:r w:rsidRPr="00D6085A">
        <w:rPr>
          <w:b w:val="0"/>
          <w:bCs w:val="0"/>
          <w:spacing w:val="-7"/>
        </w:rPr>
        <w:t xml:space="preserve">in </w:t>
      </w:r>
      <w:r w:rsidRPr="00D6085A">
        <w:rPr>
          <w:b w:val="0"/>
          <w:bCs w:val="0"/>
        </w:rPr>
        <w:t xml:space="preserve">Genesis 34 you have the first case of fornication; in Genesis 38 you have the first case of incest as well as the first prostitute; in Genesis 39 you have the first </w:t>
      </w:r>
      <w:r w:rsidRPr="00D6085A">
        <w:rPr>
          <w:b w:val="0"/>
          <w:bCs w:val="0"/>
        </w:rPr>
        <w:lastRenderedPageBreak/>
        <w:t>recorded case of sexual seduction. Sexual sins are compared to idolatry (Colossians 3:5) and that is why the Bible frequently addresses this issue. One of the Ten Commandments states, “You shall not commit adultery” (Exodus 20:14). Jesus warned that sexual immorality could damn one to hell (Matthew 5:27-30). Paul placed sexual sin at the beginning of his lists of moral prohibitions (Romans 13:13; 1 Corinthians 6:9-10; Galatians 5:19-21; Colossians 3:5-8). In the Book of Revelation we read that those who unrepentantly commit sexual immorality will not enter God's eternal city (Revelation 22:14-15).</w:t>
      </w:r>
    </w:p>
    <w:p w14:paraId="7BE3A7B7" w14:textId="77777777" w:rsidR="00DF5C87" w:rsidRPr="00D6085A" w:rsidRDefault="00DF5C87" w:rsidP="00654F05">
      <w:pPr>
        <w:pStyle w:val="BodyText"/>
        <w:spacing w:before="1"/>
        <w:jc w:val="both"/>
        <w:rPr>
          <w:b w:val="0"/>
          <w:bCs w:val="0"/>
          <w:sz w:val="27"/>
        </w:rPr>
      </w:pPr>
    </w:p>
    <w:p w14:paraId="67A61F79" w14:textId="77777777" w:rsidR="00DF5C87" w:rsidRPr="00D6085A" w:rsidRDefault="001D29E1" w:rsidP="00654F05">
      <w:pPr>
        <w:pStyle w:val="BodyText"/>
        <w:spacing w:line="288" w:lineRule="auto"/>
        <w:ind w:left="440" w:right="100"/>
        <w:jc w:val="both"/>
        <w:rPr>
          <w:b w:val="0"/>
          <w:bCs w:val="0"/>
        </w:rPr>
      </w:pPr>
      <w:r w:rsidRPr="00D6085A">
        <w:rPr>
          <w:b w:val="0"/>
          <w:bCs w:val="0"/>
        </w:rPr>
        <w:t xml:space="preserve">Yet our nation has come to the idolatrous worship of the Canaanite goddess Ashtoreth. She was the Canaanite goddess of sexual immorality. She was worshipped through sexual orgies, temple prostitution and transvestism. Men would dress as women and women as men. Ashtoreth herself was sometimes male and sometimes female. The Israelites </w:t>
      </w:r>
      <w:r w:rsidRPr="00D6085A">
        <w:rPr>
          <w:b w:val="0"/>
          <w:bCs w:val="0"/>
          <w:spacing w:val="-5"/>
        </w:rPr>
        <w:t xml:space="preserve">got </w:t>
      </w:r>
      <w:r w:rsidRPr="00D6085A">
        <w:rPr>
          <w:b w:val="0"/>
          <w:bCs w:val="0"/>
        </w:rPr>
        <w:t>caught up in the worship of Ashtoreth and that is one of many reasons  they were carried off into captivity as God’s discipline for their idolatry and sexual perversion.</w:t>
      </w:r>
    </w:p>
    <w:p w14:paraId="6B1258DE" w14:textId="77777777" w:rsidR="00DF5C87" w:rsidRPr="00D6085A" w:rsidRDefault="00DF5C87" w:rsidP="00654F05">
      <w:pPr>
        <w:pStyle w:val="BodyText"/>
        <w:spacing w:before="10"/>
        <w:jc w:val="both"/>
        <w:rPr>
          <w:b w:val="0"/>
          <w:bCs w:val="0"/>
        </w:rPr>
      </w:pPr>
    </w:p>
    <w:p w14:paraId="39E83CC7" w14:textId="77777777" w:rsidR="00DF5C87" w:rsidRPr="00D6085A" w:rsidRDefault="001D29E1" w:rsidP="00654F05">
      <w:pPr>
        <w:pStyle w:val="BodyText"/>
        <w:ind w:left="440" w:right="1107"/>
        <w:jc w:val="center"/>
        <w:rPr>
          <w:sz w:val="28"/>
          <w:szCs w:val="28"/>
        </w:rPr>
      </w:pPr>
      <w:r w:rsidRPr="00D6085A">
        <w:rPr>
          <w:sz w:val="28"/>
          <w:szCs w:val="28"/>
        </w:rPr>
        <w:t>Popularity of Pornography</w:t>
      </w:r>
    </w:p>
    <w:p w14:paraId="1D706926" w14:textId="77777777" w:rsidR="00DF5C87" w:rsidRPr="00D6085A" w:rsidRDefault="00DF5C87" w:rsidP="00654F05">
      <w:pPr>
        <w:pStyle w:val="BodyText"/>
        <w:spacing w:before="4"/>
        <w:jc w:val="both"/>
        <w:rPr>
          <w:b w:val="0"/>
          <w:bCs w:val="0"/>
        </w:rPr>
      </w:pPr>
    </w:p>
    <w:p w14:paraId="4FA17BC9" w14:textId="5C985844" w:rsidR="00DF5C87" w:rsidRPr="00D6085A" w:rsidRDefault="001D29E1" w:rsidP="00654F05">
      <w:pPr>
        <w:pStyle w:val="BodyText"/>
        <w:spacing w:before="1" w:line="288" w:lineRule="auto"/>
        <w:ind w:left="440" w:right="99"/>
        <w:jc w:val="both"/>
        <w:rPr>
          <w:b w:val="0"/>
          <w:bCs w:val="0"/>
        </w:rPr>
      </w:pPr>
      <w:r w:rsidRPr="00D6085A">
        <w:rPr>
          <w:b w:val="0"/>
          <w:bCs w:val="0"/>
        </w:rPr>
        <w:t xml:space="preserve">The sexual revolution really began in this county in the 1960’s. The motto of that time was “free love” meaning there were no moral restraints on sex. Have it </w:t>
      </w:r>
      <w:r w:rsidR="00D7108D" w:rsidRPr="00D6085A">
        <w:rPr>
          <w:b w:val="0"/>
          <w:bCs w:val="0"/>
        </w:rPr>
        <w:t>any way</w:t>
      </w:r>
      <w:r w:rsidRPr="00D6085A">
        <w:rPr>
          <w:b w:val="0"/>
          <w:bCs w:val="0"/>
        </w:rPr>
        <w:t xml:space="preserve"> you want. From that time on, no generation has had to deal with sexual temptation like the present generation. Porn sites receive more regular traffic each month than Netflix, Amazon, and Twitter combined. Thirty-five percent of all internet downloads are porn-related. People who admit to having extra-marital affairs were 300 percent more likely to admit to consuming porn than those who never had an affair. One study I</w:t>
      </w:r>
      <w:r w:rsidRPr="00D6085A">
        <w:rPr>
          <w:b w:val="0"/>
          <w:bCs w:val="0"/>
          <w:spacing w:val="55"/>
        </w:rPr>
        <w:t xml:space="preserve"> </w:t>
      </w:r>
      <w:r w:rsidRPr="00D6085A">
        <w:rPr>
          <w:b w:val="0"/>
          <w:bCs w:val="0"/>
        </w:rPr>
        <w:t>saw</w:t>
      </w:r>
      <w:r w:rsidR="00D6085A">
        <w:rPr>
          <w:b w:val="0"/>
          <w:bCs w:val="0"/>
        </w:rPr>
        <w:t xml:space="preserve"> </w:t>
      </w:r>
      <w:r w:rsidRPr="00D6085A">
        <w:rPr>
          <w:b w:val="0"/>
          <w:bCs w:val="0"/>
        </w:rPr>
        <w:t>stated that 60 percent of all divorce in this country is porn related. The leading pornography site draws 125 million viewers per day, with roughly 5 million videos uploaded on the site in 2018 alone--- enough for 115 years of continual viewing.</w:t>
      </w:r>
    </w:p>
    <w:p w14:paraId="0116AE88" w14:textId="77777777" w:rsidR="00DF5C87" w:rsidRPr="00D6085A" w:rsidRDefault="00DF5C87" w:rsidP="00654F05">
      <w:pPr>
        <w:pStyle w:val="BodyText"/>
        <w:spacing w:before="3"/>
        <w:jc w:val="both"/>
        <w:rPr>
          <w:b w:val="0"/>
          <w:bCs w:val="0"/>
        </w:rPr>
      </w:pPr>
    </w:p>
    <w:p w14:paraId="5E324915" w14:textId="77777777" w:rsidR="00DF5C87" w:rsidRPr="00D6085A" w:rsidRDefault="001D29E1" w:rsidP="00654F05">
      <w:pPr>
        <w:pStyle w:val="BodyText"/>
        <w:spacing w:line="288" w:lineRule="auto"/>
        <w:ind w:left="440" w:right="103"/>
        <w:jc w:val="both"/>
        <w:rPr>
          <w:b w:val="0"/>
          <w:bCs w:val="0"/>
        </w:rPr>
      </w:pPr>
      <w:r w:rsidRPr="00D6085A">
        <w:rPr>
          <w:b w:val="0"/>
          <w:bCs w:val="0"/>
        </w:rPr>
        <w:t xml:space="preserve">According to recent data, 90 percent of young men age 18 have </w:t>
      </w:r>
      <w:r w:rsidRPr="00D6085A">
        <w:rPr>
          <w:b w:val="0"/>
          <w:bCs w:val="0"/>
          <w:spacing w:val="-4"/>
        </w:rPr>
        <w:t xml:space="preserve">been </w:t>
      </w:r>
      <w:r w:rsidRPr="00D6085A">
        <w:rPr>
          <w:b w:val="0"/>
          <w:bCs w:val="0"/>
        </w:rPr>
        <w:t>exposed to hard core pornography. The average age when they stated viewing pornography was between 8-11 years old. Sixty percent of all women by age 18 have been exposed to porn, and most of this is happening in the perceived safety of their homes.</w:t>
      </w:r>
    </w:p>
    <w:p w14:paraId="4A2A94E1" w14:textId="77777777" w:rsidR="00DF5C87" w:rsidRPr="00D6085A" w:rsidRDefault="00DF5C87" w:rsidP="00654F05">
      <w:pPr>
        <w:pStyle w:val="BodyText"/>
        <w:spacing w:before="2"/>
        <w:jc w:val="both"/>
        <w:rPr>
          <w:b w:val="0"/>
          <w:bCs w:val="0"/>
        </w:rPr>
      </w:pPr>
    </w:p>
    <w:p w14:paraId="5E9E5068" w14:textId="50A104AA" w:rsidR="00DF5C87" w:rsidRPr="00D6085A" w:rsidRDefault="001D29E1" w:rsidP="00654F05">
      <w:pPr>
        <w:pStyle w:val="BodyText"/>
        <w:spacing w:line="288" w:lineRule="auto"/>
        <w:ind w:left="440" w:right="105"/>
        <w:jc w:val="both"/>
        <w:rPr>
          <w:b w:val="0"/>
          <w:bCs w:val="0"/>
        </w:rPr>
      </w:pPr>
      <w:r w:rsidRPr="00D6085A">
        <w:rPr>
          <w:b w:val="0"/>
          <w:bCs w:val="0"/>
        </w:rPr>
        <w:t xml:space="preserve">In 2015 </w:t>
      </w:r>
      <w:r w:rsidRPr="00D6085A">
        <w:rPr>
          <w:b w:val="0"/>
          <w:bCs w:val="0"/>
          <w:i/>
        </w:rPr>
        <w:t xml:space="preserve">Playboy </w:t>
      </w:r>
      <w:r w:rsidRPr="00D6085A">
        <w:rPr>
          <w:b w:val="0"/>
          <w:bCs w:val="0"/>
        </w:rPr>
        <w:t xml:space="preserve">announced that it would no longer carry nude pictures in its magazine or on its website beginning in March 2016. The decision was later reversed. But </w:t>
      </w:r>
      <w:r w:rsidRPr="00D6085A">
        <w:rPr>
          <w:b w:val="0"/>
          <w:bCs w:val="0"/>
          <w:i/>
        </w:rPr>
        <w:t xml:space="preserve">Playboy </w:t>
      </w:r>
      <w:r w:rsidRPr="00D6085A">
        <w:rPr>
          <w:b w:val="0"/>
          <w:bCs w:val="0"/>
        </w:rPr>
        <w:t xml:space="preserve">did not temporarily abandon nude pictorials because society had become more moral; it was abandoning these pictorials because society had become so immoral that </w:t>
      </w:r>
      <w:r w:rsidRPr="00D6085A">
        <w:rPr>
          <w:b w:val="0"/>
          <w:bCs w:val="0"/>
          <w:i/>
        </w:rPr>
        <w:t xml:space="preserve">Playboy’s </w:t>
      </w:r>
      <w:r w:rsidRPr="00D6085A">
        <w:rPr>
          <w:b w:val="0"/>
          <w:bCs w:val="0"/>
        </w:rPr>
        <w:t xml:space="preserve">relatively mild </w:t>
      </w:r>
      <w:r w:rsidR="00D7108D" w:rsidRPr="00D6085A">
        <w:rPr>
          <w:b w:val="0"/>
          <w:bCs w:val="0"/>
        </w:rPr>
        <w:t>pornography</w:t>
      </w:r>
      <w:r w:rsidRPr="00D6085A">
        <w:rPr>
          <w:b w:val="0"/>
          <w:bCs w:val="0"/>
        </w:rPr>
        <w:t xml:space="preserve"> was no longer a draw.</w:t>
      </w:r>
    </w:p>
    <w:p w14:paraId="7A7F895C" w14:textId="77777777" w:rsidR="00DF5C87" w:rsidRPr="00D6085A" w:rsidRDefault="00DF5C87" w:rsidP="00654F05">
      <w:pPr>
        <w:pStyle w:val="BodyText"/>
        <w:spacing w:before="1"/>
        <w:jc w:val="both"/>
        <w:rPr>
          <w:b w:val="0"/>
          <w:bCs w:val="0"/>
        </w:rPr>
      </w:pPr>
    </w:p>
    <w:p w14:paraId="09C577A0" w14:textId="17FABCCA" w:rsidR="00DF5C87" w:rsidRDefault="001D29E1" w:rsidP="00654F05">
      <w:pPr>
        <w:pStyle w:val="BodyText"/>
        <w:spacing w:line="288" w:lineRule="auto"/>
        <w:ind w:left="440" w:right="99"/>
        <w:jc w:val="both"/>
        <w:rPr>
          <w:b w:val="0"/>
          <w:bCs w:val="0"/>
        </w:rPr>
      </w:pPr>
      <w:r w:rsidRPr="00D6085A">
        <w:rPr>
          <w:b w:val="0"/>
          <w:bCs w:val="0"/>
        </w:rPr>
        <w:t xml:space="preserve">Pornography of the most sordid kind is available everywhere, so who needs pictures of nude women in </w:t>
      </w:r>
      <w:r w:rsidRPr="00D6085A">
        <w:rPr>
          <w:b w:val="0"/>
          <w:bCs w:val="0"/>
          <w:i/>
        </w:rPr>
        <w:t>Playboy</w:t>
      </w:r>
      <w:r w:rsidRPr="00D6085A">
        <w:rPr>
          <w:b w:val="0"/>
          <w:bCs w:val="0"/>
        </w:rPr>
        <w:t>. Porn is now ubiquitous. Jesus spoke of sexual immorality as the spirit of Jezebel. He called Jezebel as the one who “seduce[s] My servant to commit sexual immorality” (Revelation 2:20). King Jehu spoke of her “harlotries” (2 Kings 9:22). There is an old Jewish tradition that Ahab, Jezebel's husband, was frigid by nature--- having no sexual drive to satisfy Jezebel. What did she do? To warm him up a bit, Jezebel had painted pictures of two naked harlots on his chariot that he might look upon in the hopes of creating a more lustful desire for her.</w:t>
      </w:r>
    </w:p>
    <w:p w14:paraId="09295220" w14:textId="77777777" w:rsidR="00D6085A" w:rsidRPr="00D6085A" w:rsidRDefault="00D6085A" w:rsidP="00654F05">
      <w:pPr>
        <w:pStyle w:val="BodyText"/>
        <w:spacing w:line="288" w:lineRule="auto"/>
        <w:ind w:left="440" w:right="99"/>
        <w:jc w:val="both"/>
        <w:rPr>
          <w:b w:val="0"/>
          <w:bCs w:val="0"/>
        </w:rPr>
      </w:pPr>
    </w:p>
    <w:p w14:paraId="778AE97F" w14:textId="77777777" w:rsidR="00DF5C87" w:rsidRPr="00D6085A" w:rsidRDefault="001D29E1" w:rsidP="00654F05">
      <w:pPr>
        <w:pStyle w:val="BodyText"/>
        <w:spacing w:line="265" w:lineRule="exact"/>
        <w:ind w:left="440" w:right="1107"/>
        <w:jc w:val="center"/>
        <w:rPr>
          <w:sz w:val="28"/>
          <w:szCs w:val="28"/>
        </w:rPr>
      </w:pPr>
      <w:r w:rsidRPr="00D6085A">
        <w:rPr>
          <w:sz w:val="28"/>
          <w:szCs w:val="28"/>
        </w:rPr>
        <w:t>Sex- trafficking</w:t>
      </w:r>
    </w:p>
    <w:p w14:paraId="272CAC11" w14:textId="77777777" w:rsidR="00DF5C87" w:rsidRPr="00D6085A" w:rsidRDefault="00DF5C87" w:rsidP="00654F05">
      <w:pPr>
        <w:pStyle w:val="BodyText"/>
        <w:spacing w:before="4"/>
        <w:jc w:val="both"/>
        <w:rPr>
          <w:b w:val="0"/>
          <w:bCs w:val="0"/>
        </w:rPr>
      </w:pPr>
    </w:p>
    <w:p w14:paraId="77D1D69F" w14:textId="77777777" w:rsidR="00DF5C87" w:rsidRPr="00D6085A" w:rsidRDefault="001D29E1" w:rsidP="00654F05">
      <w:pPr>
        <w:pStyle w:val="BodyText"/>
        <w:spacing w:line="288" w:lineRule="auto"/>
        <w:ind w:left="440" w:right="101"/>
        <w:jc w:val="both"/>
        <w:rPr>
          <w:b w:val="0"/>
          <w:bCs w:val="0"/>
        </w:rPr>
      </w:pPr>
      <w:r w:rsidRPr="00D6085A">
        <w:rPr>
          <w:b w:val="0"/>
          <w:bCs w:val="0"/>
        </w:rPr>
        <w:t>Porn has led to the scourge of human sex-trafficking. It is estimated that roughly one million children are sold into sex slavery including 40,000 per year in the United States. That is 109 children per day. The annual Super Bowl is one of the biggest days for sex-trafficking. The preponderance of unattached males with plenty of money to spend makes the Super Bowl, “one of the biggest human trafficking events in the United States,” according to the Texas State Attorney Greg Abbott.</w:t>
      </w:r>
    </w:p>
    <w:p w14:paraId="18A916C9" w14:textId="77777777" w:rsidR="00DF5C87" w:rsidRPr="00D6085A" w:rsidRDefault="001D29E1" w:rsidP="00654F05">
      <w:pPr>
        <w:pStyle w:val="BodyText"/>
        <w:spacing w:before="80" w:line="288" w:lineRule="auto"/>
        <w:ind w:left="440" w:right="101"/>
        <w:jc w:val="both"/>
        <w:rPr>
          <w:b w:val="0"/>
          <w:bCs w:val="0"/>
        </w:rPr>
      </w:pPr>
      <w:r w:rsidRPr="00D6085A">
        <w:rPr>
          <w:b w:val="0"/>
          <w:bCs w:val="0"/>
        </w:rPr>
        <w:t>In Romans chapter one, Paul lays down three declining levels where God backs away and allows man to fulfill his own passions. The first level is the sexual revolution. Paul wrote, “Therefore God also gave them up to uncleanness in the lusts of their hearts, to dishonor their bodies among themselves…” (Romans 1:24). Once the sexual revolution began God stepped back and let it happen.</w:t>
      </w:r>
    </w:p>
    <w:p w14:paraId="29DBE69A" w14:textId="77777777" w:rsidR="00DF5C87" w:rsidRPr="00D6085A" w:rsidRDefault="00DF5C87" w:rsidP="00654F05">
      <w:pPr>
        <w:pStyle w:val="BodyText"/>
        <w:jc w:val="both"/>
        <w:rPr>
          <w:b w:val="0"/>
          <w:bCs w:val="0"/>
        </w:rPr>
      </w:pPr>
    </w:p>
    <w:p w14:paraId="742A63A8" w14:textId="77777777" w:rsidR="00DF5C87" w:rsidRPr="00D6085A" w:rsidRDefault="001D29E1" w:rsidP="00654F05">
      <w:pPr>
        <w:pStyle w:val="BodyText"/>
        <w:spacing w:before="1"/>
        <w:ind w:left="720" w:right="1107"/>
        <w:jc w:val="center"/>
        <w:rPr>
          <w:sz w:val="28"/>
          <w:szCs w:val="28"/>
        </w:rPr>
      </w:pPr>
      <w:r w:rsidRPr="00D6085A">
        <w:rPr>
          <w:sz w:val="28"/>
          <w:szCs w:val="28"/>
        </w:rPr>
        <w:t>Homosexuality and Political Activism</w:t>
      </w:r>
    </w:p>
    <w:p w14:paraId="193E0956" w14:textId="77777777" w:rsidR="00DF5C87" w:rsidRPr="00D6085A" w:rsidRDefault="00DF5C87" w:rsidP="00654F05">
      <w:pPr>
        <w:pStyle w:val="BodyText"/>
        <w:spacing w:before="4"/>
        <w:jc w:val="both"/>
        <w:rPr>
          <w:b w:val="0"/>
          <w:bCs w:val="0"/>
        </w:rPr>
      </w:pPr>
    </w:p>
    <w:p w14:paraId="7BF8F1E5" w14:textId="77777777" w:rsidR="00DF5C87" w:rsidRPr="00D6085A" w:rsidRDefault="001D29E1" w:rsidP="00654F05">
      <w:pPr>
        <w:pStyle w:val="BodyText"/>
        <w:spacing w:line="288" w:lineRule="auto"/>
        <w:ind w:left="440" w:right="100"/>
        <w:jc w:val="both"/>
        <w:rPr>
          <w:b w:val="0"/>
          <w:bCs w:val="0"/>
        </w:rPr>
      </w:pPr>
      <w:r w:rsidRPr="00D6085A">
        <w:rPr>
          <w:b w:val="0"/>
          <w:bCs w:val="0"/>
        </w:rPr>
        <w:t xml:space="preserve">The second level is homosexuality. “For this reason God gave them up to vile passions. For even their women exchanged the natural use for what is against nature. Likewise also the men, leaving the natural use of the women, burned in their lust for one another, men with men committing what is shameful, and receiving in themselves the penalty for their </w:t>
      </w:r>
      <w:r w:rsidRPr="00D6085A">
        <w:rPr>
          <w:b w:val="0"/>
          <w:bCs w:val="0"/>
          <w:spacing w:val="-3"/>
        </w:rPr>
        <w:t xml:space="preserve">error </w:t>
      </w:r>
      <w:r w:rsidRPr="00D6085A">
        <w:rPr>
          <w:b w:val="0"/>
          <w:bCs w:val="0"/>
        </w:rPr>
        <w:t>which was due” (Romans 1:26-27). Then God lowered the bar, and when the homosexual revolution began, He again stepped back and let it happen!</w:t>
      </w:r>
    </w:p>
    <w:p w14:paraId="1864CD3D" w14:textId="77777777" w:rsidR="00DF5C87" w:rsidRPr="00D6085A" w:rsidRDefault="00DF5C87" w:rsidP="00654F05">
      <w:pPr>
        <w:pStyle w:val="BodyText"/>
        <w:jc w:val="both"/>
        <w:rPr>
          <w:b w:val="0"/>
          <w:bCs w:val="0"/>
        </w:rPr>
      </w:pPr>
    </w:p>
    <w:p w14:paraId="7A0AAD73" w14:textId="0997294B" w:rsidR="00DF5C87" w:rsidRPr="00D6085A" w:rsidRDefault="001D29E1" w:rsidP="00654F05">
      <w:pPr>
        <w:pStyle w:val="BodyText"/>
        <w:spacing w:line="288" w:lineRule="auto"/>
        <w:ind w:left="440" w:right="103"/>
        <w:jc w:val="both"/>
        <w:rPr>
          <w:b w:val="0"/>
          <w:bCs w:val="0"/>
        </w:rPr>
      </w:pPr>
      <w:r w:rsidRPr="00D6085A">
        <w:rPr>
          <w:b w:val="0"/>
          <w:bCs w:val="0"/>
        </w:rPr>
        <w:t xml:space="preserve">It was in the late 1970s and 80s when gays came out-of-the-closet </w:t>
      </w:r>
      <w:r w:rsidRPr="00D6085A">
        <w:rPr>
          <w:b w:val="0"/>
          <w:bCs w:val="0"/>
          <w:spacing w:val="-5"/>
        </w:rPr>
        <w:t xml:space="preserve">and </w:t>
      </w:r>
      <w:r w:rsidRPr="00D6085A">
        <w:rPr>
          <w:b w:val="0"/>
          <w:bCs w:val="0"/>
        </w:rPr>
        <w:t xml:space="preserve">became a strong, political activist group in our country. They targeted politicians, people of faith, and churches. In December of 1989 as </w:t>
      </w:r>
      <w:r w:rsidRPr="00D6085A">
        <w:rPr>
          <w:b w:val="0"/>
          <w:bCs w:val="0"/>
          <w:spacing w:val="-4"/>
        </w:rPr>
        <w:t>John</w:t>
      </w:r>
      <w:r w:rsidRPr="00D6085A">
        <w:rPr>
          <w:b w:val="0"/>
          <w:bCs w:val="0"/>
          <w:spacing w:val="58"/>
        </w:rPr>
        <w:t xml:space="preserve"> </w:t>
      </w:r>
      <w:r w:rsidRPr="00D6085A">
        <w:rPr>
          <w:b w:val="0"/>
          <w:bCs w:val="0"/>
        </w:rPr>
        <w:t>Cardinal O’Connor began his Sunday morning message at St. Patrick’s Cathedral more than 40 homosexuals heckled him from the pews.</w:t>
      </w:r>
      <w:r w:rsidR="00D6085A">
        <w:rPr>
          <w:b w:val="0"/>
          <w:bCs w:val="0"/>
        </w:rPr>
        <w:t xml:space="preserve"> </w:t>
      </w:r>
      <w:r w:rsidRPr="00D6085A">
        <w:rPr>
          <w:b w:val="0"/>
          <w:bCs w:val="0"/>
        </w:rPr>
        <w:t xml:space="preserve">“O’Connor, you're a murderer,” yelled one activist. Another came forward for communion, grabbed the wafer, crushed it between his fingers </w:t>
      </w:r>
      <w:r w:rsidRPr="00D6085A">
        <w:rPr>
          <w:b w:val="0"/>
          <w:bCs w:val="0"/>
          <w:spacing w:val="-4"/>
        </w:rPr>
        <w:t xml:space="preserve">and </w:t>
      </w:r>
      <w:r w:rsidRPr="00D6085A">
        <w:rPr>
          <w:b w:val="0"/>
          <w:bCs w:val="0"/>
        </w:rPr>
        <w:t>threw it on the floor, which Catholics view as “desecration.” Others chained themselves to pews sprawled in the aisles, screaming obscenities and blocking worshippers. Others were shouting and waving their fists, tossing shredded paper and condoms in the air.</w:t>
      </w:r>
      <w:r w:rsidR="00D6085A">
        <w:rPr>
          <w:b w:val="0"/>
          <w:bCs w:val="0"/>
        </w:rPr>
        <w:t xml:space="preserve"> </w:t>
      </w:r>
      <w:r w:rsidR="00D7108D" w:rsidRPr="00D6085A">
        <w:rPr>
          <w:b w:val="0"/>
          <w:bCs w:val="0"/>
        </w:rPr>
        <w:t>Outside</w:t>
      </w:r>
      <w:r w:rsidRPr="00D6085A">
        <w:rPr>
          <w:b w:val="0"/>
          <w:bCs w:val="0"/>
        </w:rPr>
        <w:t xml:space="preserve"> 4,500 homosexuals and lesbians protested O’Connor’s opposition to both homosexuality and abortion. They held up signs that said, “Keep your rosaries off our ovaries.” Other signs read, “Keep your church out of our crotch.” The noisy demonstrators also carried with them a </w:t>
      </w:r>
      <w:r w:rsidR="00D7108D" w:rsidRPr="00D6085A">
        <w:rPr>
          <w:b w:val="0"/>
          <w:bCs w:val="0"/>
        </w:rPr>
        <w:t>20-foot</w:t>
      </w:r>
      <w:r w:rsidRPr="00D6085A">
        <w:rPr>
          <w:b w:val="0"/>
          <w:bCs w:val="0"/>
        </w:rPr>
        <w:t xml:space="preserve"> balloon named “Cardinal O’Condom.”</w:t>
      </w:r>
    </w:p>
    <w:p w14:paraId="06AD12F6" w14:textId="77777777" w:rsidR="00DF5C87" w:rsidRPr="00D6085A" w:rsidRDefault="00DF5C87" w:rsidP="00654F05">
      <w:pPr>
        <w:pStyle w:val="BodyText"/>
        <w:spacing w:before="2"/>
        <w:jc w:val="both"/>
        <w:rPr>
          <w:b w:val="0"/>
          <w:bCs w:val="0"/>
        </w:rPr>
      </w:pPr>
    </w:p>
    <w:p w14:paraId="65C74707" w14:textId="362A4601" w:rsidR="00DF5C87" w:rsidRPr="00D6085A" w:rsidRDefault="001D29E1" w:rsidP="00654F05">
      <w:pPr>
        <w:pStyle w:val="BodyText"/>
        <w:spacing w:line="288" w:lineRule="auto"/>
        <w:ind w:left="440" w:right="103"/>
        <w:jc w:val="both"/>
        <w:rPr>
          <w:b w:val="0"/>
          <w:bCs w:val="0"/>
        </w:rPr>
      </w:pPr>
      <w:r w:rsidRPr="00D6085A">
        <w:rPr>
          <w:b w:val="0"/>
          <w:bCs w:val="0"/>
        </w:rPr>
        <w:t>There are many pastors who dare to speak out on issues like homosexuality and abortion who have received numerous death threats to the point where some cannot go anywhere in public without an</w:t>
      </w:r>
      <w:r w:rsidRPr="00D6085A">
        <w:rPr>
          <w:b w:val="0"/>
          <w:bCs w:val="0"/>
          <w:spacing w:val="9"/>
        </w:rPr>
        <w:t xml:space="preserve"> </w:t>
      </w:r>
      <w:r w:rsidRPr="00D6085A">
        <w:rPr>
          <w:b w:val="0"/>
          <w:bCs w:val="0"/>
          <w:spacing w:val="-4"/>
        </w:rPr>
        <w:t>armed</w:t>
      </w:r>
      <w:r w:rsidR="00D6085A">
        <w:rPr>
          <w:b w:val="0"/>
          <w:bCs w:val="0"/>
        </w:rPr>
        <w:t xml:space="preserve"> </w:t>
      </w:r>
      <w:r w:rsidRPr="00D6085A">
        <w:rPr>
          <w:b w:val="0"/>
          <w:bCs w:val="0"/>
        </w:rPr>
        <w:t xml:space="preserve">security guard. Church buildings have been vandalized and sprayed with graffiti as </w:t>
      </w:r>
      <w:r w:rsidR="00D7108D" w:rsidRPr="00D6085A">
        <w:rPr>
          <w:b w:val="0"/>
          <w:bCs w:val="0"/>
        </w:rPr>
        <w:t>militant</w:t>
      </w:r>
      <w:r w:rsidRPr="00D6085A">
        <w:rPr>
          <w:b w:val="0"/>
          <w:bCs w:val="0"/>
        </w:rPr>
        <w:t xml:space="preserve"> gays have sought to silence the Church on gay rights.</w:t>
      </w:r>
    </w:p>
    <w:p w14:paraId="28FCB5A8" w14:textId="77777777" w:rsidR="00DF5C87" w:rsidRPr="00D6085A" w:rsidRDefault="00DF5C87" w:rsidP="00654F05">
      <w:pPr>
        <w:pStyle w:val="BodyText"/>
        <w:spacing w:before="5"/>
        <w:jc w:val="both"/>
        <w:rPr>
          <w:b w:val="0"/>
          <w:bCs w:val="0"/>
        </w:rPr>
      </w:pPr>
    </w:p>
    <w:p w14:paraId="01D1A6E8" w14:textId="77777777" w:rsidR="00DF5C87" w:rsidRPr="00D6085A" w:rsidRDefault="001D29E1" w:rsidP="00654F05">
      <w:pPr>
        <w:pStyle w:val="BodyText"/>
        <w:spacing w:line="288" w:lineRule="auto"/>
        <w:ind w:left="440" w:right="105"/>
        <w:jc w:val="both"/>
        <w:rPr>
          <w:b w:val="0"/>
          <w:bCs w:val="0"/>
        </w:rPr>
      </w:pPr>
      <w:r w:rsidRPr="00D6085A">
        <w:rPr>
          <w:b w:val="0"/>
          <w:bCs w:val="0"/>
        </w:rPr>
        <w:t>The practice of homosexuality is clearly taught in Scripture as sin--- and such a serious sin that God refers to it as an “abomination.” The Mosaic Law says, “You shall not lie with a male as with a woman. It is an abomination” (Leviticus 18:22).</w:t>
      </w:r>
    </w:p>
    <w:p w14:paraId="62FCC096" w14:textId="77777777" w:rsidR="00DF5C87" w:rsidRPr="00D6085A" w:rsidRDefault="00DF5C87" w:rsidP="00654F05">
      <w:pPr>
        <w:pStyle w:val="BodyText"/>
        <w:spacing w:before="3"/>
        <w:jc w:val="both"/>
        <w:rPr>
          <w:b w:val="0"/>
          <w:bCs w:val="0"/>
        </w:rPr>
      </w:pPr>
    </w:p>
    <w:p w14:paraId="15751E14" w14:textId="77777777" w:rsidR="00DF5C87" w:rsidRPr="00D6085A" w:rsidRDefault="001D29E1" w:rsidP="00654F05">
      <w:pPr>
        <w:pStyle w:val="BodyText"/>
        <w:spacing w:before="1" w:line="288" w:lineRule="auto"/>
        <w:ind w:left="440" w:right="107"/>
        <w:jc w:val="both"/>
        <w:rPr>
          <w:b w:val="0"/>
          <w:bCs w:val="0"/>
        </w:rPr>
      </w:pPr>
      <w:r w:rsidRPr="00D6085A">
        <w:rPr>
          <w:b w:val="0"/>
          <w:bCs w:val="0"/>
        </w:rPr>
        <w:t>The Apostle Paul makes it clear that those who practice homosexuality as a lifestyle will not inherit the kingdom of God. He wrote, “Do not be deceived. Neither fornicators, nor idolaters, nor adulterers, nor homosexuals, nor sodomites… will inherit the kingdom of God” (1 Corinthians 6:9-10).</w:t>
      </w:r>
    </w:p>
    <w:p w14:paraId="490F98BE" w14:textId="77777777" w:rsidR="00DF5C87" w:rsidRPr="00D6085A" w:rsidRDefault="00DF5C87" w:rsidP="00654F05">
      <w:pPr>
        <w:pStyle w:val="BodyText"/>
        <w:spacing w:before="3"/>
        <w:jc w:val="both"/>
        <w:rPr>
          <w:b w:val="0"/>
          <w:bCs w:val="0"/>
        </w:rPr>
      </w:pPr>
    </w:p>
    <w:p w14:paraId="766382B1" w14:textId="77777777" w:rsidR="00DF5C87" w:rsidRPr="00D6085A" w:rsidRDefault="001D29E1" w:rsidP="00654F05">
      <w:pPr>
        <w:pStyle w:val="BodyText"/>
        <w:spacing w:line="288" w:lineRule="auto"/>
        <w:ind w:left="440" w:right="99"/>
        <w:jc w:val="both"/>
        <w:rPr>
          <w:b w:val="0"/>
          <w:bCs w:val="0"/>
        </w:rPr>
      </w:pPr>
      <w:r w:rsidRPr="00D6085A">
        <w:rPr>
          <w:b w:val="0"/>
          <w:bCs w:val="0"/>
        </w:rPr>
        <w:t xml:space="preserve">Homosexuals will argue that the word “homosexual” never appeared in the Bible until 1946, therefore it is not a sin. The reason for the </w:t>
      </w:r>
      <w:r w:rsidRPr="00D6085A">
        <w:rPr>
          <w:b w:val="0"/>
          <w:bCs w:val="0"/>
          <w:spacing w:val="-3"/>
        </w:rPr>
        <w:t xml:space="preserve">word </w:t>
      </w:r>
      <w:r w:rsidRPr="00D6085A">
        <w:rPr>
          <w:b w:val="0"/>
          <w:bCs w:val="0"/>
        </w:rPr>
        <w:t xml:space="preserve">“homosexual” appearing so late in our English translations is because the word was not coined until 1892. It originated from C. G. Chaddock’s  English translation of a German word for  “sexual perversion.” Prior </w:t>
      </w:r>
      <w:r w:rsidRPr="00D6085A">
        <w:rPr>
          <w:b w:val="0"/>
          <w:bCs w:val="0"/>
          <w:spacing w:val="-8"/>
        </w:rPr>
        <w:t xml:space="preserve">to  </w:t>
      </w:r>
      <w:r w:rsidRPr="00D6085A">
        <w:rPr>
          <w:b w:val="0"/>
          <w:bCs w:val="0"/>
        </w:rPr>
        <w:t xml:space="preserve">1892 all Bibles translated the Greek word, </w:t>
      </w:r>
      <w:r w:rsidRPr="00D6085A">
        <w:rPr>
          <w:b w:val="0"/>
          <w:bCs w:val="0"/>
          <w:i/>
        </w:rPr>
        <w:t xml:space="preserve">malakos </w:t>
      </w:r>
      <w:r w:rsidRPr="00D6085A">
        <w:rPr>
          <w:b w:val="0"/>
          <w:bCs w:val="0"/>
        </w:rPr>
        <w:t>as “effeminate.” It should be obvious that Bible translators would not use a word that had not yet been invented.</w:t>
      </w:r>
    </w:p>
    <w:p w14:paraId="6299C00D" w14:textId="77777777" w:rsidR="00DF5C87" w:rsidRPr="00D6085A" w:rsidRDefault="00DF5C87" w:rsidP="00654F05">
      <w:pPr>
        <w:pStyle w:val="BodyText"/>
        <w:spacing w:before="10"/>
        <w:jc w:val="both"/>
        <w:rPr>
          <w:b w:val="0"/>
          <w:bCs w:val="0"/>
        </w:rPr>
      </w:pPr>
    </w:p>
    <w:p w14:paraId="3F69A763" w14:textId="73171080" w:rsidR="00DF5C87" w:rsidRPr="00D6085A" w:rsidRDefault="001D29E1" w:rsidP="00654F05">
      <w:pPr>
        <w:pStyle w:val="BodyText"/>
        <w:spacing w:line="288" w:lineRule="auto"/>
        <w:ind w:left="440" w:right="99"/>
        <w:jc w:val="both"/>
        <w:rPr>
          <w:b w:val="0"/>
          <w:bCs w:val="0"/>
        </w:rPr>
      </w:pPr>
      <w:r w:rsidRPr="00D6085A">
        <w:rPr>
          <w:b w:val="0"/>
          <w:bCs w:val="0"/>
        </w:rPr>
        <w:t xml:space="preserve">In fact, it wasn’t until 1911 that the word “homosexual” was used in a medical journal. Prior to that, the practice of homosexual behavior </w:t>
      </w:r>
      <w:r w:rsidRPr="00D6085A">
        <w:rPr>
          <w:b w:val="0"/>
          <w:bCs w:val="0"/>
          <w:spacing w:val="-6"/>
        </w:rPr>
        <w:t xml:space="preserve">had </w:t>
      </w:r>
      <w:r w:rsidRPr="00D6085A">
        <w:rPr>
          <w:b w:val="0"/>
          <w:bCs w:val="0"/>
        </w:rPr>
        <w:t xml:space="preserve">been </w:t>
      </w:r>
      <w:r w:rsidR="00D7108D" w:rsidRPr="00D6085A">
        <w:rPr>
          <w:b w:val="0"/>
          <w:bCs w:val="0"/>
        </w:rPr>
        <w:t>labeled</w:t>
      </w:r>
      <w:r w:rsidRPr="00D6085A">
        <w:rPr>
          <w:b w:val="0"/>
          <w:bCs w:val="0"/>
        </w:rPr>
        <w:t xml:space="preserve"> correctly as “sin.”</w:t>
      </w:r>
    </w:p>
    <w:p w14:paraId="534753AF" w14:textId="77777777" w:rsidR="00DF5C87" w:rsidRPr="00D6085A" w:rsidRDefault="00DF5C87" w:rsidP="00654F05">
      <w:pPr>
        <w:pStyle w:val="BodyText"/>
        <w:spacing w:before="4"/>
        <w:jc w:val="both"/>
        <w:rPr>
          <w:b w:val="0"/>
          <w:bCs w:val="0"/>
        </w:rPr>
      </w:pPr>
    </w:p>
    <w:p w14:paraId="72624ECA" w14:textId="77777777" w:rsidR="00DF5C87" w:rsidRPr="00D6085A" w:rsidRDefault="001D29E1" w:rsidP="00654F05">
      <w:pPr>
        <w:pStyle w:val="BodyText"/>
        <w:spacing w:before="1"/>
        <w:ind w:left="1154" w:right="1107"/>
        <w:jc w:val="center"/>
        <w:rPr>
          <w:sz w:val="28"/>
          <w:szCs w:val="28"/>
        </w:rPr>
      </w:pPr>
      <w:r w:rsidRPr="00D6085A">
        <w:rPr>
          <w:sz w:val="28"/>
          <w:szCs w:val="28"/>
        </w:rPr>
        <w:t>Connection between Homosexuality and Abortion</w:t>
      </w:r>
    </w:p>
    <w:p w14:paraId="4075A301" w14:textId="77777777" w:rsidR="00DF5C87" w:rsidRPr="00D6085A" w:rsidRDefault="00DF5C87" w:rsidP="00654F05">
      <w:pPr>
        <w:pStyle w:val="BodyText"/>
        <w:spacing w:before="4"/>
        <w:jc w:val="both"/>
        <w:rPr>
          <w:b w:val="0"/>
          <w:bCs w:val="0"/>
        </w:rPr>
      </w:pPr>
    </w:p>
    <w:p w14:paraId="7BFB2E82" w14:textId="77777777" w:rsidR="00DF5C87" w:rsidRPr="00D6085A" w:rsidRDefault="001D29E1" w:rsidP="00654F05">
      <w:pPr>
        <w:pStyle w:val="BodyText"/>
        <w:spacing w:line="288" w:lineRule="auto"/>
        <w:ind w:left="440" w:right="101"/>
        <w:jc w:val="both"/>
        <w:rPr>
          <w:b w:val="0"/>
          <w:bCs w:val="0"/>
        </w:rPr>
      </w:pPr>
      <w:r w:rsidRPr="00D6085A">
        <w:rPr>
          <w:b w:val="0"/>
          <w:bCs w:val="0"/>
        </w:rPr>
        <w:t>One observation to be made is the close connection between homosexual and abortion activists. You saw this when gays attacked St. Patrick’s Cathedral. Their message to Cardinal O’Connor was as much an attack on the church’s position against abortion as it was against the church’s position on homosexuality--- though homosexuality and pedophilia have been serious problems in the Catholic Church.</w:t>
      </w:r>
    </w:p>
    <w:p w14:paraId="6E342690" w14:textId="77777777" w:rsidR="00DF5C87" w:rsidRPr="00D6085A" w:rsidRDefault="00DF5C87" w:rsidP="00654F05">
      <w:pPr>
        <w:pStyle w:val="BodyText"/>
        <w:spacing w:before="1"/>
        <w:jc w:val="both"/>
        <w:rPr>
          <w:b w:val="0"/>
          <w:bCs w:val="0"/>
        </w:rPr>
      </w:pPr>
    </w:p>
    <w:p w14:paraId="27D06900" w14:textId="56E0E24E" w:rsidR="00DF5C87" w:rsidRPr="00D6085A" w:rsidRDefault="001D29E1" w:rsidP="00654F05">
      <w:pPr>
        <w:pStyle w:val="BodyText"/>
        <w:spacing w:line="288" w:lineRule="auto"/>
        <w:ind w:left="440" w:right="102"/>
        <w:jc w:val="both"/>
        <w:rPr>
          <w:b w:val="0"/>
          <w:bCs w:val="0"/>
        </w:rPr>
      </w:pPr>
      <w:r w:rsidRPr="00D6085A">
        <w:rPr>
          <w:b w:val="0"/>
          <w:bCs w:val="0"/>
        </w:rPr>
        <w:t xml:space="preserve">If you go back to the Leviticus passage that condemns homosexuality you will also read, “And you shall not let any of your </w:t>
      </w:r>
      <w:r w:rsidR="00D7108D" w:rsidRPr="00D6085A">
        <w:rPr>
          <w:b w:val="0"/>
          <w:bCs w:val="0"/>
        </w:rPr>
        <w:t>descendants</w:t>
      </w:r>
      <w:r w:rsidRPr="00D6085A">
        <w:rPr>
          <w:b w:val="0"/>
          <w:bCs w:val="0"/>
        </w:rPr>
        <w:t xml:space="preserve"> pass through the fire of Molech, nor shall you profane the name of your God; I am the LORD” (Leviticus 18:21). The god Molech was a god of child sacrifice.</w:t>
      </w:r>
      <w:r w:rsidR="00355697" w:rsidRPr="00D6085A">
        <w:rPr>
          <w:b w:val="0"/>
          <w:bCs w:val="0"/>
        </w:rPr>
        <w:t xml:space="preserve"> </w:t>
      </w:r>
      <w:r w:rsidRPr="00D6085A">
        <w:rPr>
          <w:b w:val="0"/>
          <w:bCs w:val="0"/>
        </w:rPr>
        <w:t>Parents would take their youngest child up to 4 years of age and place that child in the hands of a Canaanite priest who would put the screaming child in the outstretched arms of Molech. The child would then disappear into the fiery belly of Molech as a means of child sacrifice in order to appease the gods that had been demonstrating some great misfortunes to the parents.</w:t>
      </w:r>
    </w:p>
    <w:p w14:paraId="0158F973" w14:textId="77777777" w:rsidR="00DF5C87" w:rsidRPr="00D6085A" w:rsidRDefault="00DF5C87" w:rsidP="00654F05">
      <w:pPr>
        <w:pStyle w:val="BodyText"/>
        <w:jc w:val="both"/>
        <w:rPr>
          <w:b w:val="0"/>
          <w:bCs w:val="0"/>
          <w:sz w:val="28"/>
        </w:rPr>
      </w:pPr>
    </w:p>
    <w:p w14:paraId="4D665917" w14:textId="0C56A215" w:rsidR="00DF5C87" w:rsidRPr="00D6085A" w:rsidRDefault="001D29E1" w:rsidP="00654F05">
      <w:pPr>
        <w:pStyle w:val="BodyText"/>
        <w:spacing w:before="1" w:line="288" w:lineRule="auto"/>
        <w:ind w:left="440" w:right="100"/>
        <w:jc w:val="both"/>
        <w:rPr>
          <w:b w:val="0"/>
          <w:bCs w:val="0"/>
        </w:rPr>
      </w:pPr>
      <w:r w:rsidRPr="00D6085A">
        <w:rPr>
          <w:b w:val="0"/>
          <w:bCs w:val="0"/>
        </w:rPr>
        <w:t xml:space="preserve">Abortion is clearly a form of Molech worship! And in Scripture it is tied to homosexuality. The two are inseparably connected together. Notice! The very next verse after the forbidding of Molech worship reads, “You shall not lie with a male as with a woman. It is an abomination” (Leviticus 18:22). The gay agenda supports abortion rights and the abortion agenda supports gay rights. So </w:t>
      </w:r>
      <w:r w:rsidR="00D7108D" w:rsidRPr="00D6085A">
        <w:rPr>
          <w:b w:val="0"/>
          <w:bCs w:val="0"/>
        </w:rPr>
        <w:t>far,</w:t>
      </w:r>
      <w:r w:rsidRPr="00D6085A">
        <w:rPr>
          <w:b w:val="0"/>
          <w:bCs w:val="0"/>
        </w:rPr>
        <w:t xml:space="preserve"> we have seen a sexual progression: pornography has led to sex-trafficking and sex-trafficking has brought the gays out-of-the- closet along with their support for abortion. But there is much more to the LGBTQ agenda.</w:t>
      </w:r>
    </w:p>
    <w:p w14:paraId="6A74968E" w14:textId="77777777" w:rsidR="00DF5C87" w:rsidRPr="00D6085A" w:rsidRDefault="00DF5C87" w:rsidP="00654F05">
      <w:pPr>
        <w:pStyle w:val="BodyText"/>
        <w:spacing w:before="7"/>
        <w:jc w:val="both"/>
        <w:rPr>
          <w:b w:val="0"/>
          <w:bCs w:val="0"/>
        </w:rPr>
      </w:pPr>
    </w:p>
    <w:p w14:paraId="15C0AAAB" w14:textId="7294A7A3" w:rsidR="00DF5C87" w:rsidRPr="00D6085A" w:rsidRDefault="001D29E1" w:rsidP="00654F05">
      <w:pPr>
        <w:pStyle w:val="Heading1"/>
        <w:ind w:left="440"/>
        <w:jc w:val="center"/>
      </w:pPr>
      <w:r w:rsidRPr="00D6085A">
        <w:t xml:space="preserve">The Plan Behind the LGBTQ </w:t>
      </w:r>
      <w:r w:rsidR="00D7108D" w:rsidRPr="00D6085A">
        <w:t>Agenda</w:t>
      </w:r>
    </w:p>
    <w:p w14:paraId="1B6016E0" w14:textId="77777777" w:rsidR="00DF5C87" w:rsidRPr="00D6085A" w:rsidRDefault="00DF5C87" w:rsidP="00654F05">
      <w:pPr>
        <w:pStyle w:val="BodyText"/>
        <w:spacing w:before="2"/>
        <w:jc w:val="both"/>
        <w:rPr>
          <w:b w:val="0"/>
          <w:bCs w:val="0"/>
        </w:rPr>
      </w:pPr>
    </w:p>
    <w:p w14:paraId="505A3E0E" w14:textId="4BF01844" w:rsidR="00DF5C87" w:rsidRPr="00D6085A" w:rsidRDefault="001D29E1" w:rsidP="00654F05">
      <w:pPr>
        <w:pStyle w:val="BodyText"/>
        <w:spacing w:line="288" w:lineRule="auto"/>
        <w:ind w:left="440" w:right="99"/>
        <w:jc w:val="both"/>
        <w:rPr>
          <w:b w:val="0"/>
          <w:bCs w:val="0"/>
        </w:rPr>
      </w:pPr>
      <w:r w:rsidRPr="00D6085A">
        <w:rPr>
          <w:b w:val="0"/>
          <w:bCs w:val="0"/>
        </w:rPr>
        <w:t xml:space="preserve">Once the LGBTQ community had solidified itself as a legitimate force to be reckoned with, they took the next step and demanded the right to same sex marriage. On June 26,2015, the U.S. Supreme Court in a 5-4 decision </w:t>
      </w:r>
      <w:r w:rsidRPr="00D6085A">
        <w:rPr>
          <w:b w:val="0"/>
          <w:bCs w:val="0"/>
          <w:spacing w:val="-7"/>
        </w:rPr>
        <w:t xml:space="preserve">in </w:t>
      </w:r>
      <w:r w:rsidRPr="00D6085A">
        <w:rPr>
          <w:b w:val="0"/>
          <w:bCs w:val="0"/>
        </w:rPr>
        <w:t xml:space="preserve">Obergefell v. Hodges redefined marriage by making gay </w:t>
      </w:r>
      <w:r w:rsidR="00D7108D" w:rsidRPr="00D6085A">
        <w:rPr>
          <w:b w:val="0"/>
          <w:bCs w:val="0"/>
        </w:rPr>
        <w:t>marriage</w:t>
      </w:r>
      <w:r w:rsidRPr="00D6085A">
        <w:rPr>
          <w:b w:val="0"/>
          <w:bCs w:val="0"/>
        </w:rPr>
        <w:t xml:space="preserve"> the law of the land. Same-sex couples have a right to marry in all 50 states. Justice Anthony Kennedy, who was the pivotal swing vote in the case, wrote the majority opinion. “They asked for equal dignity under the law, </w:t>
      </w:r>
      <w:r w:rsidRPr="00D6085A">
        <w:rPr>
          <w:b w:val="0"/>
          <w:bCs w:val="0"/>
          <w:spacing w:val="-4"/>
        </w:rPr>
        <w:t xml:space="preserve">the </w:t>
      </w:r>
      <w:r w:rsidRPr="00D6085A">
        <w:rPr>
          <w:b w:val="0"/>
          <w:bCs w:val="0"/>
        </w:rPr>
        <w:t>Constitution grants them that right.”</w:t>
      </w:r>
    </w:p>
    <w:p w14:paraId="310B7F25" w14:textId="77777777" w:rsidR="00DF5C87" w:rsidRPr="00D6085A" w:rsidRDefault="00DF5C87" w:rsidP="00654F05">
      <w:pPr>
        <w:pStyle w:val="BodyText"/>
        <w:spacing w:before="10"/>
        <w:jc w:val="both"/>
        <w:rPr>
          <w:b w:val="0"/>
          <w:bCs w:val="0"/>
        </w:rPr>
      </w:pPr>
    </w:p>
    <w:p w14:paraId="2119830A" w14:textId="29A9C3FA" w:rsidR="00DF5C87" w:rsidRPr="00D6085A" w:rsidRDefault="001D29E1" w:rsidP="00654F05">
      <w:pPr>
        <w:pStyle w:val="BodyText"/>
        <w:spacing w:line="288" w:lineRule="auto"/>
        <w:ind w:left="440" w:right="101"/>
        <w:jc w:val="both"/>
        <w:rPr>
          <w:b w:val="0"/>
          <w:bCs w:val="0"/>
        </w:rPr>
      </w:pPr>
      <w:r w:rsidRPr="00D6085A">
        <w:rPr>
          <w:b w:val="0"/>
          <w:bCs w:val="0"/>
        </w:rPr>
        <w:t xml:space="preserve">Certainly same-sex </w:t>
      </w:r>
      <w:r w:rsidR="00D7108D" w:rsidRPr="00D6085A">
        <w:rPr>
          <w:b w:val="0"/>
          <w:bCs w:val="0"/>
        </w:rPr>
        <w:t>marriage</w:t>
      </w:r>
      <w:r w:rsidRPr="00D6085A">
        <w:rPr>
          <w:b w:val="0"/>
          <w:bCs w:val="0"/>
        </w:rPr>
        <w:t xml:space="preserve"> has gained much traction in this country. A May 2019 Gallup Poll showed 63 percent of American’s support it while 36 percent oppose it. Yet same-sex </w:t>
      </w:r>
      <w:r w:rsidR="00D7108D" w:rsidRPr="00D6085A">
        <w:rPr>
          <w:b w:val="0"/>
          <w:bCs w:val="0"/>
        </w:rPr>
        <w:t>marriage</w:t>
      </w:r>
      <w:r w:rsidRPr="00D6085A">
        <w:rPr>
          <w:b w:val="0"/>
          <w:bCs w:val="0"/>
        </w:rPr>
        <w:t xml:space="preserve"> is clearly against God’s Word.</w:t>
      </w:r>
    </w:p>
    <w:p w14:paraId="6AC4CCE1" w14:textId="77777777" w:rsidR="00DF5C87" w:rsidRPr="00D6085A" w:rsidRDefault="00DF5C87" w:rsidP="00654F05">
      <w:pPr>
        <w:pStyle w:val="BodyText"/>
        <w:spacing w:before="5"/>
        <w:jc w:val="both"/>
        <w:rPr>
          <w:b w:val="0"/>
          <w:bCs w:val="0"/>
        </w:rPr>
      </w:pPr>
    </w:p>
    <w:p w14:paraId="09098586" w14:textId="66855A4E" w:rsidR="00DF5C87" w:rsidRPr="00D6085A" w:rsidRDefault="001D29E1" w:rsidP="00654F05">
      <w:pPr>
        <w:pStyle w:val="BodyText"/>
        <w:spacing w:line="288" w:lineRule="auto"/>
        <w:ind w:left="440" w:right="100"/>
        <w:jc w:val="both"/>
        <w:rPr>
          <w:b w:val="0"/>
          <w:bCs w:val="0"/>
        </w:rPr>
      </w:pPr>
      <w:r w:rsidRPr="00D6085A">
        <w:rPr>
          <w:b w:val="0"/>
          <w:bCs w:val="0"/>
        </w:rPr>
        <w:t xml:space="preserve">God is the author of marriage. It is one of God’s most enduring gifts to mankind. This divine plan was revealed to Adam and Eve in the Garden of Eden and then described succinctly to Moses, “Therefore, a man </w:t>
      </w:r>
      <w:r w:rsidRPr="00D6085A">
        <w:rPr>
          <w:b w:val="0"/>
          <w:bCs w:val="0"/>
          <w:spacing w:val="-4"/>
        </w:rPr>
        <w:t xml:space="preserve">shall </w:t>
      </w:r>
      <w:r w:rsidRPr="00D6085A">
        <w:rPr>
          <w:b w:val="0"/>
          <w:bCs w:val="0"/>
        </w:rPr>
        <w:t xml:space="preserve">leave his father and mother and be joined to his wife, and they </w:t>
      </w:r>
      <w:r w:rsidRPr="00D6085A">
        <w:rPr>
          <w:b w:val="0"/>
          <w:bCs w:val="0"/>
          <w:spacing w:val="-3"/>
        </w:rPr>
        <w:t xml:space="preserve">shall </w:t>
      </w:r>
      <w:r w:rsidRPr="00D6085A">
        <w:rPr>
          <w:b w:val="0"/>
          <w:bCs w:val="0"/>
        </w:rPr>
        <w:t>become</w:t>
      </w:r>
      <w:r w:rsidRPr="00D6085A">
        <w:rPr>
          <w:b w:val="0"/>
          <w:bCs w:val="0"/>
          <w:spacing w:val="37"/>
        </w:rPr>
        <w:t xml:space="preserve"> </w:t>
      </w:r>
      <w:r w:rsidRPr="00D6085A">
        <w:rPr>
          <w:b w:val="0"/>
          <w:bCs w:val="0"/>
        </w:rPr>
        <w:t>one</w:t>
      </w:r>
      <w:r w:rsidRPr="00D6085A">
        <w:rPr>
          <w:b w:val="0"/>
          <w:bCs w:val="0"/>
          <w:spacing w:val="38"/>
        </w:rPr>
        <w:t xml:space="preserve"> </w:t>
      </w:r>
      <w:r w:rsidRPr="00D6085A">
        <w:rPr>
          <w:b w:val="0"/>
          <w:bCs w:val="0"/>
        </w:rPr>
        <w:t>flesh”</w:t>
      </w:r>
      <w:r w:rsidRPr="00D6085A">
        <w:rPr>
          <w:b w:val="0"/>
          <w:bCs w:val="0"/>
          <w:spacing w:val="38"/>
        </w:rPr>
        <w:t xml:space="preserve"> </w:t>
      </w:r>
      <w:r w:rsidRPr="00D6085A">
        <w:rPr>
          <w:b w:val="0"/>
          <w:bCs w:val="0"/>
        </w:rPr>
        <w:t>(Genesis2:24).</w:t>
      </w:r>
      <w:r w:rsidRPr="00D6085A">
        <w:rPr>
          <w:b w:val="0"/>
          <w:bCs w:val="0"/>
          <w:spacing w:val="37"/>
        </w:rPr>
        <w:t xml:space="preserve"> </w:t>
      </w:r>
      <w:r w:rsidRPr="00D6085A">
        <w:rPr>
          <w:b w:val="0"/>
          <w:bCs w:val="0"/>
        </w:rPr>
        <w:t>With</w:t>
      </w:r>
      <w:r w:rsidRPr="00D6085A">
        <w:rPr>
          <w:b w:val="0"/>
          <w:bCs w:val="0"/>
          <w:spacing w:val="38"/>
        </w:rPr>
        <w:t xml:space="preserve"> </w:t>
      </w:r>
      <w:r w:rsidRPr="00D6085A">
        <w:rPr>
          <w:b w:val="0"/>
          <w:bCs w:val="0"/>
        </w:rPr>
        <w:t>those</w:t>
      </w:r>
      <w:r w:rsidRPr="00D6085A">
        <w:rPr>
          <w:b w:val="0"/>
          <w:bCs w:val="0"/>
          <w:spacing w:val="38"/>
        </w:rPr>
        <w:t xml:space="preserve"> </w:t>
      </w:r>
      <w:r w:rsidRPr="00D6085A">
        <w:rPr>
          <w:b w:val="0"/>
          <w:bCs w:val="0"/>
        </w:rPr>
        <w:t>twenty-one</w:t>
      </w:r>
      <w:r w:rsidRPr="00D6085A">
        <w:rPr>
          <w:b w:val="0"/>
          <w:bCs w:val="0"/>
          <w:spacing w:val="37"/>
        </w:rPr>
        <w:t xml:space="preserve"> </w:t>
      </w:r>
      <w:r w:rsidRPr="00D6085A">
        <w:rPr>
          <w:b w:val="0"/>
          <w:bCs w:val="0"/>
        </w:rPr>
        <w:t>words</w:t>
      </w:r>
      <w:r w:rsidRPr="00D6085A">
        <w:rPr>
          <w:b w:val="0"/>
          <w:bCs w:val="0"/>
          <w:spacing w:val="23"/>
        </w:rPr>
        <w:t xml:space="preserve"> </w:t>
      </w:r>
      <w:r w:rsidRPr="00D6085A">
        <w:rPr>
          <w:b w:val="0"/>
          <w:bCs w:val="0"/>
        </w:rPr>
        <w:t>God</w:t>
      </w:r>
      <w:r w:rsidR="00D6085A">
        <w:rPr>
          <w:b w:val="0"/>
          <w:bCs w:val="0"/>
        </w:rPr>
        <w:t xml:space="preserve"> </w:t>
      </w:r>
      <w:r w:rsidRPr="00D6085A">
        <w:rPr>
          <w:b w:val="0"/>
          <w:bCs w:val="0"/>
        </w:rPr>
        <w:t>announced the ordination of the family, long before He established the two other great institutions, the Church and the government.</w:t>
      </w:r>
    </w:p>
    <w:p w14:paraId="4D541E1A" w14:textId="77777777" w:rsidR="00DF5C87" w:rsidRPr="00D6085A" w:rsidRDefault="00DF5C87" w:rsidP="00654F05">
      <w:pPr>
        <w:pStyle w:val="BodyText"/>
        <w:spacing w:before="5"/>
        <w:jc w:val="both"/>
        <w:rPr>
          <w:b w:val="0"/>
          <w:bCs w:val="0"/>
          <w:sz w:val="28"/>
        </w:rPr>
      </w:pPr>
    </w:p>
    <w:p w14:paraId="2F139CAB" w14:textId="77777777" w:rsidR="00DF5C87" w:rsidRPr="00D6085A" w:rsidRDefault="001D29E1" w:rsidP="00654F05">
      <w:pPr>
        <w:pStyle w:val="BodyText"/>
        <w:spacing w:line="288" w:lineRule="auto"/>
        <w:ind w:left="440" w:right="99"/>
        <w:jc w:val="both"/>
        <w:rPr>
          <w:b w:val="0"/>
          <w:bCs w:val="0"/>
        </w:rPr>
      </w:pPr>
      <w:r w:rsidRPr="00D6085A">
        <w:rPr>
          <w:b w:val="0"/>
          <w:bCs w:val="0"/>
        </w:rPr>
        <w:t xml:space="preserve">The word “joined’ translated from Hebrew is </w:t>
      </w:r>
      <w:r w:rsidRPr="00D6085A">
        <w:rPr>
          <w:b w:val="0"/>
          <w:bCs w:val="0"/>
          <w:i/>
        </w:rPr>
        <w:t>dabag</w:t>
      </w:r>
      <w:r w:rsidRPr="00D6085A">
        <w:rPr>
          <w:b w:val="0"/>
          <w:bCs w:val="0"/>
        </w:rPr>
        <w:t xml:space="preserve">, a word with sexual connotations. It means “to join together face- to- face, to cleave, to adhere to one another.” The context of the Genesis text clearly refers to sexual intercourse, whereby male and female are joined together in such a way as to become “one flesh.” The Hebrew word for “one” is </w:t>
      </w:r>
      <w:r w:rsidRPr="00D6085A">
        <w:rPr>
          <w:b w:val="0"/>
          <w:bCs w:val="0"/>
          <w:i/>
        </w:rPr>
        <w:t>echad</w:t>
      </w:r>
      <w:r w:rsidRPr="00D6085A">
        <w:rPr>
          <w:b w:val="0"/>
          <w:bCs w:val="0"/>
        </w:rPr>
        <w:t>, and refers to unity in a collective sense. Man and woman as two becoming as one.  God’s original intention of male and female was for marriage.</w:t>
      </w:r>
    </w:p>
    <w:p w14:paraId="1E6E2211" w14:textId="77777777" w:rsidR="00DF5C87" w:rsidRPr="00D6085A" w:rsidRDefault="00DF5C87" w:rsidP="00654F05">
      <w:pPr>
        <w:pStyle w:val="BodyText"/>
        <w:jc w:val="both"/>
        <w:rPr>
          <w:b w:val="0"/>
          <w:bCs w:val="0"/>
          <w:sz w:val="28"/>
        </w:rPr>
      </w:pPr>
    </w:p>
    <w:p w14:paraId="021DA6C5" w14:textId="77777777" w:rsidR="00DF5C87" w:rsidRPr="00D6085A" w:rsidRDefault="001D29E1" w:rsidP="00654F05">
      <w:pPr>
        <w:pStyle w:val="BodyText"/>
        <w:spacing w:line="288" w:lineRule="auto"/>
        <w:ind w:left="440" w:right="104"/>
        <w:jc w:val="both"/>
        <w:rPr>
          <w:b w:val="0"/>
          <w:bCs w:val="0"/>
        </w:rPr>
      </w:pPr>
      <w:r w:rsidRPr="00D6085A">
        <w:rPr>
          <w:b w:val="0"/>
          <w:bCs w:val="0"/>
        </w:rPr>
        <w:t xml:space="preserve">Since God is the author of marriage, He even stamped His name on marriage. The Hebrew word for man is </w:t>
      </w:r>
      <w:r w:rsidRPr="00D6085A">
        <w:rPr>
          <w:b w:val="0"/>
          <w:bCs w:val="0"/>
          <w:i/>
        </w:rPr>
        <w:t>ish</w:t>
      </w:r>
      <w:r w:rsidRPr="00D6085A">
        <w:rPr>
          <w:b w:val="0"/>
          <w:bCs w:val="0"/>
        </w:rPr>
        <w:t xml:space="preserve">. The Hebrew word for woman is </w:t>
      </w:r>
      <w:r w:rsidRPr="00D6085A">
        <w:rPr>
          <w:b w:val="0"/>
          <w:bCs w:val="0"/>
          <w:i/>
        </w:rPr>
        <w:t>ishah</w:t>
      </w:r>
      <w:r w:rsidRPr="00D6085A">
        <w:rPr>
          <w:b w:val="0"/>
          <w:bCs w:val="0"/>
        </w:rPr>
        <w:t xml:space="preserve">, pronounced “I-Shah” Here is the difference between </w:t>
      </w:r>
      <w:r w:rsidRPr="00D6085A">
        <w:rPr>
          <w:b w:val="0"/>
          <w:bCs w:val="0"/>
          <w:i/>
        </w:rPr>
        <w:t xml:space="preserve">ish </w:t>
      </w:r>
      <w:r w:rsidRPr="00D6085A">
        <w:rPr>
          <w:b w:val="0"/>
          <w:bCs w:val="0"/>
        </w:rPr>
        <w:t xml:space="preserve">and </w:t>
      </w:r>
      <w:r w:rsidRPr="00D6085A">
        <w:rPr>
          <w:b w:val="0"/>
          <w:bCs w:val="0"/>
          <w:i/>
        </w:rPr>
        <w:t xml:space="preserve">ishah. </w:t>
      </w:r>
      <w:r w:rsidRPr="00D6085A">
        <w:rPr>
          <w:b w:val="0"/>
          <w:bCs w:val="0"/>
        </w:rPr>
        <w:t xml:space="preserve">In the Hebrew language there is one letter in </w:t>
      </w:r>
      <w:r w:rsidRPr="00D6085A">
        <w:rPr>
          <w:b w:val="0"/>
          <w:bCs w:val="0"/>
          <w:i/>
        </w:rPr>
        <w:t xml:space="preserve">ish </w:t>
      </w:r>
      <w:r w:rsidRPr="00D6085A">
        <w:rPr>
          <w:b w:val="0"/>
          <w:bCs w:val="0"/>
        </w:rPr>
        <w:t xml:space="preserve">(man) that is not in </w:t>
      </w:r>
      <w:r w:rsidRPr="00D6085A">
        <w:rPr>
          <w:b w:val="0"/>
          <w:bCs w:val="0"/>
          <w:i/>
        </w:rPr>
        <w:t xml:space="preserve">ishah </w:t>
      </w:r>
      <w:r w:rsidRPr="00D6085A">
        <w:rPr>
          <w:b w:val="0"/>
          <w:bCs w:val="0"/>
        </w:rPr>
        <w:t xml:space="preserve">and that is the Hebrew letter </w:t>
      </w:r>
      <w:r w:rsidRPr="00D6085A">
        <w:rPr>
          <w:b w:val="0"/>
          <w:bCs w:val="0"/>
          <w:i/>
        </w:rPr>
        <w:t>yod</w:t>
      </w:r>
      <w:r w:rsidRPr="00D6085A">
        <w:rPr>
          <w:b w:val="0"/>
          <w:bCs w:val="0"/>
        </w:rPr>
        <w:t xml:space="preserve">. In the Hebrew word for woman there is one letter that is not in the word for man and that letter is </w:t>
      </w:r>
      <w:r w:rsidRPr="00D6085A">
        <w:rPr>
          <w:b w:val="0"/>
          <w:bCs w:val="0"/>
          <w:i/>
        </w:rPr>
        <w:t>hey</w:t>
      </w:r>
      <w:r w:rsidRPr="00D6085A">
        <w:rPr>
          <w:b w:val="0"/>
          <w:bCs w:val="0"/>
        </w:rPr>
        <w:t>.</w:t>
      </w:r>
    </w:p>
    <w:p w14:paraId="223DDEDE" w14:textId="77777777" w:rsidR="00DF5C87" w:rsidRPr="00D6085A" w:rsidRDefault="001D29E1" w:rsidP="00654F05">
      <w:pPr>
        <w:pStyle w:val="BodyText"/>
        <w:spacing w:line="288" w:lineRule="auto"/>
        <w:ind w:left="440" w:right="100"/>
        <w:jc w:val="both"/>
        <w:rPr>
          <w:b w:val="0"/>
          <w:bCs w:val="0"/>
        </w:rPr>
      </w:pPr>
      <w:r w:rsidRPr="00D6085A">
        <w:rPr>
          <w:b w:val="0"/>
          <w:bCs w:val="0"/>
        </w:rPr>
        <w:t xml:space="preserve">The letters </w:t>
      </w:r>
      <w:r w:rsidRPr="00D6085A">
        <w:rPr>
          <w:b w:val="0"/>
          <w:bCs w:val="0"/>
          <w:i/>
        </w:rPr>
        <w:t xml:space="preserve">yod </w:t>
      </w:r>
      <w:r w:rsidRPr="00D6085A">
        <w:rPr>
          <w:b w:val="0"/>
          <w:bCs w:val="0"/>
        </w:rPr>
        <w:t xml:space="preserve">and </w:t>
      </w:r>
      <w:r w:rsidRPr="00D6085A">
        <w:rPr>
          <w:b w:val="0"/>
          <w:bCs w:val="0"/>
          <w:i/>
        </w:rPr>
        <w:t xml:space="preserve">hey </w:t>
      </w:r>
      <w:r w:rsidRPr="00D6085A">
        <w:rPr>
          <w:b w:val="0"/>
          <w:bCs w:val="0"/>
        </w:rPr>
        <w:t xml:space="preserve">form the basis for the word YHWH, the name of God used 6,000 times in the Old Testament. In other words, when you put </w:t>
      </w:r>
      <w:r w:rsidRPr="00D6085A">
        <w:rPr>
          <w:b w:val="0"/>
          <w:bCs w:val="0"/>
          <w:i/>
        </w:rPr>
        <w:t xml:space="preserve">ish </w:t>
      </w:r>
      <w:r w:rsidRPr="00D6085A">
        <w:rPr>
          <w:b w:val="0"/>
          <w:bCs w:val="0"/>
        </w:rPr>
        <w:t xml:space="preserve">and </w:t>
      </w:r>
      <w:r w:rsidRPr="00D6085A">
        <w:rPr>
          <w:b w:val="0"/>
          <w:bCs w:val="0"/>
          <w:i/>
        </w:rPr>
        <w:t xml:space="preserve">ishah </w:t>
      </w:r>
      <w:r w:rsidRPr="00D6085A">
        <w:rPr>
          <w:b w:val="0"/>
          <w:bCs w:val="0"/>
        </w:rPr>
        <w:t xml:space="preserve">together, you have </w:t>
      </w:r>
      <w:r w:rsidRPr="00D6085A">
        <w:rPr>
          <w:b w:val="0"/>
          <w:bCs w:val="0"/>
          <w:i/>
        </w:rPr>
        <w:t xml:space="preserve">yod-hey </w:t>
      </w:r>
      <w:r w:rsidRPr="00D6085A">
        <w:rPr>
          <w:b w:val="0"/>
          <w:bCs w:val="0"/>
        </w:rPr>
        <w:t>as part of YHWH in the marriage of man and woman. Let me be clear, two men or two women do not have the name of God in their marriage--- or the blessing of God. Only man and woman covenantally joined in marriage can have God in a marriage.</w:t>
      </w:r>
    </w:p>
    <w:p w14:paraId="3A9B9E5A" w14:textId="77777777" w:rsidR="00DF5C87" w:rsidRPr="00D6085A" w:rsidRDefault="00DF5C87" w:rsidP="00654F05">
      <w:pPr>
        <w:pStyle w:val="BodyText"/>
        <w:spacing w:before="1"/>
        <w:jc w:val="both"/>
        <w:rPr>
          <w:b w:val="0"/>
          <w:bCs w:val="0"/>
        </w:rPr>
      </w:pPr>
    </w:p>
    <w:p w14:paraId="7F16A2E8" w14:textId="77777777" w:rsidR="00DF5C87" w:rsidRPr="00D6085A" w:rsidRDefault="001D29E1" w:rsidP="00654F05">
      <w:pPr>
        <w:pStyle w:val="BodyText"/>
        <w:spacing w:line="288" w:lineRule="auto"/>
        <w:ind w:left="440" w:right="100"/>
        <w:jc w:val="both"/>
        <w:rPr>
          <w:b w:val="0"/>
          <w:bCs w:val="0"/>
        </w:rPr>
      </w:pPr>
      <w:r w:rsidRPr="00D6085A">
        <w:rPr>
          <w:b w:val="0"/>
          <w:bCs w:val="0"/>
        </w:rPr>
        <w:t xml:space="preserve">Marriage has a two-fold purpose: one for companionship (Genesis </w:t>
      </w:r>
      <w:r w:rsidRPr="00D6085A">
        <w:rPr>
          <w:b w:val="0"/>
          <w:bCs w:val="0"/>
          <w:spacing w:val="-3"/>
        </w:rPr>
        <w:t xml:space="preserve">2:18) </w:t>
      </w:r>
      <w:r w:rsidRPr="00D6085A">
        <w:rPr>
          <w:b w:val="0"/>
          <w:bCs w:val="0"/>
        </w:rPr>
        <w:t xml:space="preserve">and second, for producing children. As God said, “Be fruitful  </w:t>
      </w:r>
      <w:r w:rsidRPr="00D6085A">
        <w:rPr>
          <w:b w:val="0"/>
          <w:bCs w:val="0"/>
          <w:spacing w:val="-5"/>
        </w:rPr>
        <w:t xml:space="preserve">and  </w:t>
      </w:r>
      <w:r w:rsidRPr="00D6085A">
        <w:rPr>
          <w:b w:val="0"/>
          <w:bCs w:val="0"/>
        </w:rPr>
        <w:t>multiply” (Genesis 1:28). While same-sex marriage can produce companionship, it cannot produce children.</w:t>
      </w:r>
    </w:p>
    <w:p w14:paraId="227491AC" w14:textId="77777777" w:rsidR="00DF5C87" w:rsidRPr="00D6085A" w:rsidRDefault="00DF5C87" w:rsidP="00654F05">
      <w:pPr>
        <w:pStyle w:val="BodyText"/>
        <w:spacing w:before="3"/>
        <w:jc w:val="both"/>
        <w:rPr>
          <w:b w:val="0"/>
          <w:bCs w:val="0"/>
        </w:rPr>
      </w:pPr>
    </w:p>
    <w:p w14:paraId="6D0542D5" w14:textId="77777777" w:rsidR="00DF5C87" w:rsidRPr="00D6085A" w:rsidRDefault="001D29E1" w:rsidP="00654F05">
      <w:pPr>
        <w:pStyle w:val="BodyText"/>
        <w:spacing w:line="288" w:lineRule="auto"/>
        <w:ind w:left="440" w:right="103"/>
        <w:jc w:val="both"/>
        <w:rPr>
          <w:b w:val="0"/>
          <w:bCs w:val="0"/>
        </w:rPr>
      </w:pPr>
      <w:r w:rsidRPr="00D6085A">
        <w:rPr>
          <w:b w:val="0"/>
          <w:bCs w:val="0"/>
        </w:rPr>
        <w:t xml:space="preserve">Same sex marriage has awful effects for society. One may ask, as did Barney Frank, former Congressman from Massachusetts, “How so?” </w:t>
      </w:r>
      <w:r w:rsidRPr="00D6085A">
        <w:rPr>
          <w:b w:val="0"/>
          <w:bCs w:val="0"/>
          <w:spacing w:val="-3"/>
        </w:rPr>
        <w:t xml:space="preserve">Frank </w:t>
      </w:r>
      <w:r w:rsidRPr="00D6085A">
        <w:rPr>
          <w:b w:val="0"/>
          <w:bCs w:val="0"/>
        </w:rPr>
        <w:t>raised this question: “Tell me, how would my marriage to another man I love, affect your marriage?” Frank asked the wrong question. His marriage to another man would not affect my marriage. The question to be asked is, “How would his marriage to another man affect society?”</w:t>
      </w:r>
    </w:p>
    <w:p w14:paraId="7DE1CCED" w14:textId="77777777" w:rsidR="00DF5C87" w:rsidRPr="00D6085A" w:rsidRDefault="00DF5C87" w:rsidP="00654F05">
      <w:pPr>
        <w:pStyle w:val="BodyText"/>
        <w:spacing w:before="1"/>
        <w:jc w:val="both"/>
        <w:rPr>
          <w:b w:val="0"/>
          <w:bCs w:val="0"/>
        </w:rPr>
      </w:pPr>
    </w:p>
    <w:p w14:paraId="5A7FA17F" w14:textId="70D0172C" w:rsidR="00DF5C87" w:rsidRPr="00D6085A" w:rsidRDefault="001D29E1" w:rsidP="00654F05">
      <w:pPr>
        <w:pStyle w:val="BodyText"/>
        <w:ind w:left="440"/>
        <w:jc w:val="both"/>
        <w:rPr>
          <w:b w:val="0"/>
          <w:bCs w:val="0"/>
        </w:rPr>
      </w:pPr>
      <w:r w:rsidRPr="00D6085A">
        <w:rPr>
          <w:b w:val="0"/>
          <w:bCs w:val="0"/>
        </w:rPr>
        <w:t xml:space="preserve">Let me list a few negative </w:t>
      </w:r>
      <w:r w:rsidR="00D7108D" w:rsidRPr="00D6085A">
        <w:rPr>
          <w:b w:val="0"/>
          <w:bCs w:val="0"/>
        </w:rPr>
        <w:t>effects</w:t>
      </w:r>
      <w:r w:rsidRPr="00D6085A">
        <w:rPr>
          <w:b w:val="0"/>
          <w:bCs w:val="0"/>
        </w:rPr>
        <w:t xml:space="preserve"> of same sex- marriages.</w:t>
      </w:r>
    </w:p>
    <w:p w14:paraId="1C3EC074" w14:textId="77777777" w:rsidR="00DF5C87" w:rsidRPr="00D6085A" w:rsidRDefault="001D29E1" w:rsidP="00654F05">
      <w:pPr>
        <w:pStyle w:val="ListParagraph"/>
        <w:numPr>
          <w:ilvl w:val="0"/>
          <w:numId w:val="1"/>
        </w:numPr>
        <w:tabs>
          <w:tab w:val="left" w:pos="1160"/>
        </w:tabs>
        <w:spacing w:before="80" w:line="288" w:lineRule="auto"/>
        <w:jc w:val="both"/>
        <w:rPr>
          <w:sz w:val="24"/>
        </w:rPr>
      </w:pPr>
      <w:r w:rsidRPr="00D6085A">
        <w:rPr>
          <w:i/>
          <w:sz w:val="24"/>
        </w:rPr>
        <w:t xml:space="preserve">It redefines the family… </w:t>
      </w:r>
      <w:r w:rsidRPr="00D6085A">
        <w:rPr>
          <w:sz w:val="24"/>
        </w:rPr>
        <w:t xml:space="preserve">For 5000 years every civilization has recognized the family as the foundation of society, and the </w:t>
      </w:r>
      <w:r w:rsidRPr="00D6085A">
        <w:rPr>
          <w:spacing w:val="-3"/>
          <w:sz w:val="24"/>
        </w:rPr>
        <w:t>family</w:t>
      </w:r>
      <w:r w:rsidRPr="00D6085A">
        <w:rPr>
          <w:spacing w:val="60"/>
          <w:sz w:val="24"/>
        </w:rPr>
        <w:t xml:space="preserve"> </w:t>
      </w:r>
      <w:r w:rsidRPr="00D6085A">
        <w:rPr>
          <w:sz w:val="24"/>
        </w:rPr>
        <w:t>has been recognized as one man and one woman who produce children for the purpose of preserving the human race.</w:t>
      </w:r>
    </w:p>
    <w:p w14:paraId="2E69F264" w14:textId="77777777" w:rsidR="00DF5C87" w:rsidRPr="00D6085A" w:rsidRDefault="00DF5C87" w:rsidP="00654F05">
      <w:pPr>
        <w:pStyle w:val="BodyText"/>
        <w:spacing w:before="3"/>
        <w:jc w:val="both"/>
        <w:rPr>
          <w:b w:val="0"/>
          <w:bCs w:val="0"/>
        </w:rPr>
      </w:pPr>
    </w:p>
    <w:p w14:paraId="3184AE69" w14:textId="361F75C5" w:rsidR="00DF5C87" w:rsidRPr="00D6085A" w:rsidRDefault="001D29E1" w:rsidP="00654F05">
      <w:pPr>
        <w:pStyle w:val="ListParagraph"/>
        <w:numPr>
          <w:ilvl w:val="0"/>
          <w:numId w:val="1"/>
        </w:numPr>
        <w:tabs>
          <w:tab w:val="left" w:pos="1160"/>
        </w:tabs>
        <w:spacing w:line="288" w:lineRule="auto"/>
        <w:jc w:val="both"/>
        <w:rPr>
          <w:sz w:val="24"/>
        </w:rPr>
      </w:pPr>
      <w:r w:rsidRPr="00D6085A">
        <w:rPr>
          <w:i/>
          <w:sz w:val="24"/>
        </w:rPr>
        <w:t xml:space="preserve">It results in the decline of marriage as a God given </w:t>
      </w:r>
      <w:r w:rsidRPr="00D6085A">
        <w:rPr>
          <w:i/>
          <w:spacing w:val="-2"/>
          <w:sz w:val="24"/>
        </w:rPr>
        <w:t xml:space="preserve">institution… </w:t>
      </w:r>
      <w:r w:rsidRPr="00D6085A">
        <w:rPr>
          <w:sz w:val="24"/>
        </w:rPr>
        <w:t xml:space="preserve">Everywhere same-sex </w:t>
      </w:r>
      <w:r w:rsidR="00D7108D" w:rsidRPr="00D6085A">
        <w:rPr>
          <w:sz w:val="24"/>
        </w:rPr>
        <w:t>marriage</w:t>
      </w:r>
      <w:r w:rsidRPr="00D6085A">
        <w:rPr>
          <w:sz w:val="24"/>
        </w:rPr>
        <w:t xml:space="preserve"> has been made legal such as the Netherlands and </w:t>
      </w:r>
      <w:r w:rsidR="00D7108D" w:rsidRPr="00D6085A">
        <w:rPr>
          <w:sz w:val="24"/>
        </w:rPr>
        <w:t>Scandinavian</w:t>
      </w:r>
      <w:r w:rsidRPr="00D6085A">
        <w:rPr>
          <w:sz w:val="24"/>
        </w:rPr>
        <w:t xml:space="preserve"> countries, marriage has been on the decline resulting in more out- of- wedlock births.</w:t>
      </w:r>
    </w:p>
    <w:p w14:paraId="4A23C1F1" w14:textId="77777777" w:rsidR="00DF5C87" w:rsidRPr="00D6085A" w:rsidRDefault="00DF5C87" w:rsidP="00654F05">
      <w:pPr>
        <w:pStyle w:val="BodyText"/>
        <w:spacing w:before="3"/>
        <w:jc w:val="both"/>
        <w:rPr>
          <w:b w:val="0"/>
          <w:bCs w:val="0"/>
        </w:rPr>
      </w:pPr>
    </w:p>
    <w:p w14:paraId="58D4258C" w14:textId="77777777" w:rsidR="00DF5C87" w:rsidRPr="00D6085A" w:rsidRDefault="001D29E1" w:rsidP="00654F05">
      <w:pPr>
        <w:pStyle w:val="ListParagraph"/>
        <w:numPr>
          <w:ilvl w:val="0"/>
          <w:numId w:val="1"/>
        </w:numPr>
        <w:tabs>
          <w:tab w:val="left" w:pos="1160"/>
        </w:tabs>
        <w:spacing w:line="288" w:lineRule="auto"/>
        <w:ind w:right="103"/>
        <w:jc w:val="both"/>
        <w:rPr>
          <w:sz w:val="24"/>
        </w:rPr>
      </w:pPr>
      <w:r w:rsidRPr="00D6085A">
        <w:rPr>
          <w:i/>
          <w:sz w:val="24"/>
        </w:rPr>
        <w:t xml:space="preserve">It refuses to recognize gender differences… </w:t>
      </w:r>
      <w:r w:rsidRPr="00D6085A">
        <w:rPr>
          <w:sz w:val="24"/>
        </w:rPr>
        <w:t>The agenda behind gay marriage is that men and women are the same. Physically they are different, but apart from body parts there is no difference. That is why biological men who think they are girls can compete in women’s sports.</w:t>
      </w:r>
    </w:p>
    <w:p w14:paraId="5DB15462" w14:textId="77777777" w:rsidR="00DF5C87" w:rsidRPr="00D6085A" w:rsidRDefault="00DF5C87" w:rsidP="00654F05">
      <w:pPr>
        <w:pStyle w:val="BodyText"/>
        <w:spacing w:before="2"/>
        <w:jc w:val="both"/>
        <w:rPr>
          <w:b w:val="0"/>
          <w:bCs w:val="0"/>
        </w:rPr>
      </w:pPr>
    </w:p>
    <w:p w14:paraId="76FF1C59" w14:textId="77777777" w:rsidR="00DF5C87" w:rsidRPr="00D6085A" w:rsidRDefault="001D29E1" w:rsidP="00654F05">
      <w:pPr>
        <w:pStyle w:val="ListParagraph"/>
        <w:numPr>
          <w:ilvl w:val="0"/>
          <w:numId w:val="1"/>
        </w:numPr>
        <w:tabs>
          <w:tab w:val="left" w:pos="1160"/>
        </w:tabs>
        <w:spacing w:line="288" w:lineRule="auto"/>
        <w:jc w:val="both"/>
        <w:rPr>
          <w:sz w:val="24"/>
        </w:rPr>
      </w:pPr>
      <w:r w:rsidRPr="00D6085A">
        <w:rPr>
          <w:i/>
          <w:sz w:val="24"/>
        </w:rPr>
        <w:t xml:space="preserve">It rejects the unique contributions that a father and mother bring to raising a family… </w:t>
      </w:r>
      <w:r w:rsidRPr="00D6085A">
        <w:rPr>
          <w:sz w:val="24"/>
        </w:rPr>
        <w:t>In parenting, a father and mother bring different characteristics to a child. A strong loving father brings a feeling of security and confidence, self-worth and industry; a strong loving mother brings to the child a sense of what it means to nurture, care for, and love others.</w:t>
      </w:r>
    </w:p>
    <w:p w14:paraId="33EF7FFD" w14:textId="77777777" w:rsidR="00DF5C87" w:rsidRPr="00D6085A" w:rsidRDefault="00DF5C87" w:rsidP="00654F05">
      <w:pPr>
        <w:pStyle w:val="BodyText"/>
        <w:spacing w:before="1"/>
        <w:jc w:val="both"/>
        <w:rPr>
          <w:b w:val="0"/>
          <w:bCs w:val="0"/>
        </w:rPr>
      </w:pPr>
    </w:p>
    <w:p w14:paraId="060DD7EB" w14:textId="6FF5DD1B" w:rsidR="00DF5C87" w:rsidRPr="00D6085A" w:rsidRDefault="001D29E1" w:rsidP="00654F05">
      <w:pPr>
        <w:pStyle w:val="ListParagraph"/>
        <w:numPr>
          <w:ilvl w:val="0"/>
          <w:numId w:val="1"/>
        </w:numPr>
        <w:tabs>
          <w:tab w:val="left" w:pos="1160"/>
        </w:tabs>
        <w:spacing w:line="288" w:lineRule="auto"/>
        <w:ind w:right="100"/>
        <w:jc w:val="both"/>
        <w:rPr>
          <w:sz w:val="24"/>
        </w:rPr>
      </w:pPr>
      <w:r w:rsidRPr="00D6085A">
        <w:rPr>
          <w:i/>
          <w:sz w:val="24"/>
        </w:rPr>
        <w:t xml:space="preserve">It retards the emotional and moral development of children… </w:t>
      </w:r>
      <w:r w:rsidRPr="00D6085A">
        <w:rPr>
          <w:spacing w:val="-5"/>
          <w:sz w:val="24"/>
        </w:rPr>
        <w:t xml:space="preserve">Dr. </w:t>
      </w:r>
      <w:r w:rsidRPr="00D6085A">
        <w:rPr>
          <w:sz w:val="24"/>
        </w:rPr>
        <w:t xml:space="preserve">James Dobson wrote: “More than ten thousand studies have concluded that kids do best when they are raised by loving </w:t>
      </w:r>
      <w:r w:rsidRPr="00D6085A">
        <w:rPr>
          <w:spacing w:val="-5"/>
          <w:sz w:val="24"/>
        </w:rPr>
        <w:t xml:space="preserve">and </w:t>
      </w:r>
      <w:r w:rsidRPr="00D6085A">
        <w:rPr>
          <w:sz w:val="24"/>
        </w:rPr>
        <w:t xml:space="preserve">committed mothers and fathers. They are less likely to be on illegal drugs, less likely to retain a grade, less likely to drop out of school, less likely to commit </w:t>
      </w:r>
      <w:r w:rsidR="00D7108D" w:rsidRPr="00D6085A">
        <w:rPr>
          <w:sz w:val="24"/>
        </w:rPr>
        <w:t>suicide</w:t>
      </w:r>
      <w:r w:rsidRPr="00D6085A">
        <w:rPr>
          <w:sz w:val="24"/>
        </w:rPr>
        <w:t>, less likely to be in poverty, less likely to become juvenile delinquents, and for girls, less likely to become teen mothers. They are healthier both emotionally and physically, even thirty years later, than those not so blessed by traditional parents.”</w:t>
      </w:r>
    </w:p>
    <w:p w14:paraId="5C20FF07" w14:textId="77777777" w:rsidR="00DF5C87" w:rsidRPr="00D6085A" w:rsidRDefault="00DF5C87" w:rsidP="00654F05">
      <w:pPr>
        <w:pStyle w:val="BodyText"/>
        <w:spacing w:before="8"/>
        <w:jc w:val="both"/>
        <w:rPr>
          <w:b w:val="0"/>
          <w:bCs w:val="0"/>
        </w:rPr>
      </w:pPr>
    </w:p>
    <w:p w14:paraId="78E49345" w14:textId="77777777" w:rsidR="00DF5C87" w:rsidRPr="00D6085A" w:rsidRDefault="001D29E1" w:rsidP="00654F05">
      <w:pPr>
        <w:pStyle w:val="ListParagraph"/>
        <w:numPr>
          <w:ilvl w:val="0"/>
          <w:numId w:val="1"/>
        </w:numPr>
        <w:tabs>
          <w:tab w:val="left" w:pos="1160"/>
        </w:tabs>
        <w:spacing w:line="288" w:lineRule="auto"/>
        <w:ind w:right="107"/>
        <w:jc w:val="both"/>
        <w:rPr>
          <w:sz w:val="24"/>
        </w:rPr>
      </w:pPr>
      <w:r w:rsidRPr="00D6085A">
        <w:rPr>
          <w:i/>
          <w:sz w:val="24"/>
        </w:rPr>
        <w:t xml:space="preserve">It risks our religious freedom… </w:t>
      </w:r>
      <w:r w:rsidRPr="00D6085A">
        <w:rPr>
          <w:sz w:val="24"/>
        </w:rPr>
        <w:t xml:space="preserve">You can be sure the </w:t>
      </w:r>
      <w:r w:rsidRPr="00D6085A">
        <w:rPr>
          <w:spacing w:val="-3"/>
          <w:sz w:val="24"/>
        </w:rPr>
        <w:t xml:space="preserve">LGBTQ </w:t>
      </w:r>
      <w:r w:rsidRPr="00D6085A">
        <w:rPr>
          <w:sz w:val="24"/>
        </w:rPr>
        <w:t xml:space="preserve">community is coming after the Church to silence religious </w:t>
      </w:r>
      <w:r w:rsidRPr="00D6085A">
        <w:rPr>
          <w:spacing w:val="-3"/>
          <w:sz w:val="24"/>
        </w:rPr>
        <w:t xml:space="preserve">speech </w:t>
      </w:r>
      <w:r w:rsidRPr="00D6085A">
        <w:rPr>
          <w:sz w:val="24"/>
        </w:rPr>
        <w:t>that is directed specifically at their life-style. To oppose their agenda and call it “sin” is by their definition “hate speech.”</w:t>
      </w:r>
    </w:p>
    <w:p w14:paraId="753B9E21" w14:textId="77777777" w:rsidR="00D6085A" w:rsidRDefault="00D6085A" w:rsidP="00654F05">
      <w:pPr>
        <w:pStyle w:val="BodyText"/>
        <w:spacing w:before="80"/>
        <w:ind w:left="1234" w:right="759"/>
        <w:jc w:val="both"/>
        <w:rPr>
          <w:b w:val="0"/>
          <w:bCs w:val="0"/>
        </w:rPr>
      </w:pPr>
    </w:p>
    <w:p w14:paraId="411E5E89" w14:textId="6BD2134F" w:rsidR="00DF5C87" w:rsidRPr="00D6085A" w:rsidRDefault="001D29E1" w:rsidP="00654F05">
      <w:pPr>
        <w:pStyle w:val="BodyText"/>
        <w:spacing w:before="80"/>
        <w:ind w:left="1234" w:right="759"/>
        <w:jc w:val="center"/>
        <w:rPr>
          <w:sz w:val="28"/>
          <w:szCs w:val="28"/>
        </w:rPr>
      </w:pPr>
      <w:r w:rsidRPr="00D6085A">
        <w:rPr>
          <w:sz w:val="28"/>
          <w:szCs w:val="28"/>
        </w:rPr>
        <w:t>Transvestism and Transgenderism</w:t>
      </w:r>
    </w:p>
    <w:p w14:paraId="451D9518" w14:textId="77777777" w:rsidR="00DF5C87" w:rsidRPr="00D6085A" w:rsidRDefault="00DF5C87" w:rsidP="00654F05">
      <w:pPr>
        <w:pStyle w:val="BodyText"/>
        <w:spacing w:before="4"/>
        <w:jc w:val="both"/>
        <w:rPr>
          <w:b w:val="0"/>
          <w:bCs w:val="0"/>
        </w:rPr>
      </w:pPr>
    </w:p>
    <w:p w14:paraId="1AEDA611" w14:textId="77777777" w:rsidR="00DF5C87" w:rsidRPr="00D6085A" w:rsidRDefault="001D29E1" w:rsidP="00654F05">
      <w:pPr>
        <w:pStyle w:val="BodyText"/>
        <w:spacing w:line="288" w:lineRule="auto"/>
        <w:ind w:left="440" w:right="99"/>
        <w:jc w:val="both"/>
        <w:rPr>
          <w:b w:val="0"/>
          <w:bCs w:val="0"/>
        </w:rPr>
      </w:pPr>
      <w:r w:rsidRPr="00D6085A">
        <w:rPr>
          <w:b w:val="0"/>
          <w:bCs w:val="0"/>
        </w:rPr>
        <w:t xml:space="preserve">Once gay marriage was legalized, then God lowered the bar again as they chose not to retain God in their knowledge, so what did God do? </w:t>
      </w:r>
      <w:r w:rsidRPr="00D6085A">
        <w:rPr>
          <w:b w:val="0"/>
          <w:bCs w:val="0"/>
          <w:spacing w:val="-4"/>
        </w:rPr>
        <w:t>“God</w:t>
      </w:r>
      <w:r w:rsidRPr="00D6085A">
        <w:rPr>
          <w:b w:val="0"/>
          <w:bCs w:val="0"/>
          <w:spacing w:val="58"/>
        </w:rPr>
        <w:t xml:space="preserve"> </w:t>
      </w:r>
      <w:r w:rsidRPr="00D6085A">
        <w:rPr>
          <w:b w:val="0"/>
          <w:bCs w:val="0"/>
        </w:rPr>
        <w:t>gave them over to a debased mind, to do those things which are not fitting” (Romans 1:28). The word translated “debased” (</w:t>
      </w:r>
      <w:r w:rsidRPr="00D6085A">
        <w:rPr>
          <w:b w:val="0"/>
          <w:bCs w:val="0"/>
          <w:i/>
        </w:rPr>
        <w:t>adokimos</w:t>
      </w:r>
      <w:r w:rsidRPr="00D6085A">
        <w:rPr>
          <w:b w:val="0"/>
          <w:bCs w:val="0"/>
        </w:rPr>
        <w:t xml:space="preserve">) refers to </w:t>
      </w:r>
      <w:r w:rsidRPr="00D6085A">
        <w:rPr>
          <w:b w:val="0"/>
          <w:bCs w:val="0"/>
          <w:spacing w:val="-4"/>
        </w:rPr>
        <w:t>one</w:t>
      </w:r>
      <w:r w:rsidRPr="00D6085A">
        <w:rPr>
          <w:b w:val="0"/>
          <w:bCs w:val="0"/>
          <w:spacing w:val="58"/>
        </w:rPr>
        <w:t xml:space="preserve"> </w:t>
      </w:r>
      <w:r w:rsidRPr="00D6085A">
        <w:rPr>
          <w:b w:val="0"/>
          <w:bCs w:val="0"/>
        </w:rPr>
        <w:t>who fails the test and is rejected. They are those who refuse to have God in their knowledge. They have reached the lowest of the low, where redemption is near impossible. The sexual revolution has led to the homosexual revolution and has brought on a degenerate mindset where God seemingly gives up altogether. Where does this leave us as a nation? It has left us with even more debased and reprobate behavior.</w:t>
      </w:r>
    </w:p>
    <w:p w14:paraId="2A08A6AE" w14:textId="77777777" w:rsidR="00DF5C87" w:rsidRPr="00D6085A" w:rsidRDefault="00DF5C87" w:rsidP="00654F05">
      <w:pPr>
        <w:pStyle w:val="BodyText"/>
        <w:spacing w:before="8"/>
        <w:jc w:val="both"/>
        <w:rPr>
          <w:b w:val="0"/>
          <w:bCs w:val="0"/>
          <w:sz w:val="27"/>
        </w:rPr>
      </w:pPr>
    </w:p>
    <w:p w14:paraId="28EF2626" w14:textId="46304D25" w:rsidR="00DF5C87" w:rsidRPr="00D6085A" w:rsidRDefault="001D29E1" w:rsidP="00654F05">
      <w:pPr>
        <w:pStyle w:val="BodyText"/>
        <w:spacing w:line="288" w:lineRule="auto"/>
        <w:ind w:left="440" w:right="101"/>
        <w:jc w:val="both"/>
        <w:rPr>
          <w:b w:val="0"/>
          <w:bCs w:val="0"/>
        </w:rPr>
      </w:pPr>
      <w:r w:rsidRPr="00D6085A">
        <w:rPr>
          <w:b w:val="0"/>
          <w:bCs w:val="0"/>
        </w:rPr>
        <w:t xml:space="preserve">This brings us to the “T” in the LGBTQ community. T stands for </w:t>
      </w:r>
      <w:r w:rsidRPr="00D6085A">
        <w:rPr>
          <w:b w:val="0"/>
          <w:bCs w:val="0"/>
          <w:spacing w:val="-5"/>
        </w:rPr>
        <w:t xml:space="preserve">the </w:t>
      </w:r>
      <w:r w:rsidR="00D7108D" w:rsidRPr="00D6085A">
        <w:rPr>
          <w:b w:val="0"/>
          <w:bCs w:val="0"/>
        </w:rPr>
        <w:t>transvestite</w:t>
      </w:r>
      <w:r w:rsidRPr="00D6085A">
        <w:rPr>
          <w:b w:val="0"/>
          <w:bCs w:val="0"/>
        </w:rPr>
        <w:t xml:space="preserve"> and transgender community. A transvestite is a man who dresses as a woman, or vise-versa, something clearly forbidden in God’s Word. Moses wrote, “A woman shall not wear anything that pertains to a man, nor shall a man put on a woman’s garment, for all who do so are an abomination to the LORD your God” (Deuteronomy 22:5). God made this law because </w:t>
      </w:r>
      <w:r w:rsidR="00D6085A" w:rsidRPr="00D6085A">
        <w:rPr>
          <w:b w:val="0"/>
          <w:bCs w:val="0"/>
        </w:rPr>
        <w:t>He</w:t>
      </w:r>
      <w:r w:rsidRPr="00D6085A">
        <w:rPr>
          <w:b w:val="0"/>
          <w:bCs w:val="0"/>
        </w:rPr>
        <w:t xml:space="preserve"> wants a clear distinction between men and women. He does not want a blurring of the sexes, yet that is exactly what we </w:t>
      </w:r>
      <w:r w:rsidRPr="00D6085A">
        <w:rPr>
          <w:b w:val="0"/>
          <w:bCs w:val="0"/>
          <w:spacing w:val="-3"/>
        </w:rPr>
        <w:t xml:space="preserve">have </w:t>
      </w:r>
      <w:r w:rsidRPr="00D6085A">
        <w:rPr>
          <w:b w:val="0"/>
          <w:bCs w:val="0"/>
        </w:rPr>
        <w:t>today.</w:t>
      </w:r>
    </w:p>
    <w:p w14:paraId="79973779" w14:textId="77777777" w:rsidR="00DF5C87" w:rsidRPr="00D6085A" w:rsidRDefault="00DF5C87" w:rsidP="00654F05">
      <w:pPr>
        <w:pStyle w:val="BodyText"/>
        <w:spacing w:before="9"/>
        <w:jc w:val="both"/>
        <w:rPr>
          <w:b w:val="0"/>
          <w:bCs w:val="0"/>
          <w:sz w:val="27"/>
        </w:rPr>
      </w:pPr>
    </w:p>
    <w:p w14:paraId="39381B96" w14:textId="77777777" w:rsidR="00DF5C87" w:rsidRPr="00D6085A" w:rsidRDefault="001D29E1" w:rsidP="00654F05">
      <w:pPr>
        <w:pStyle w:val="BodyText"/>
        <w:spacing w:line="288" w:lineRule="auto"/>
        <w:ind w:left="440" w:right="99"/>
        <w:jc w:val="both"/>
        <w:rPr>
          <w:b w:val="0"/>
          <w:bCs w:val="0"/>
        </w:rPr>
      </w:pPr>
      <w:r w:rsidRPr="00D6085A">
        <w:rPr>
          <w:b w:val="0"/>
          <w:bCs w:val="0"/>
        </w:rPr>
        <w:t xml:space="preserve">The transgender movement was really popularized on April 2015 when Bruce Jenner came out as a trans-woman in an interview with Diane Sawyer on the TV program 20/20. Jenner said he had dealt with gender dysphoria since his youth, and that for all intents and purposes he is </w:t>
      </w:r>
      <w:r w:rsidRPr="00D6085A">
        <w:rPr>
          <w:b w:val="0"/>
          <w:bCs w:val="0"/>
          <w:spacing w:val="-15"/>
        </w:rPr>
        <w:t xml:space="preserve">a </w:t>
      </w:r>
      <w:r w:rsidRPr="00D6085A">
        <w:rPr>
          <w:b w:val="0"/>
          <w:bCs w:val="0"/>
        </w:rPr>
        <w:t xml:space="preserve">woman. Jenner told Sawyer, “I am a woman. People look at me differently. They see me as a macho male, but my heart and soul and everything I do in life--- it is part of me, that female side is part of me, that is who I am. I was genetically born that way.” It was in June of 2015 when Bruce Jenner appeared on the cover of </w:t>
      </w:r>
      <w:r w:rsidRPr="00D6085A">
        <w:rPr>
          <w:b w:val="0"/>
          <w:bCs w:val="0"/>
          <w:i/>
        </w:rPr>
        <w:t xml:space="preserve">Vanity Fair </w:t>
      </w:r>
      <w:r w:rsidRPr="00D6085A">
        <w:rPr>
          <w:b w:val="0"/>
          <w:bCs w:val="0"/>
        </w:rPr>
        <w:t>with her new name as Caitlyn Jenner.</w:t>
      </w:r>
    </w:p>
    <w:p w14:paraId="3887226F" w14:textId="77777777" w:rsidR="00DF5C87" w:rsidRPr="00D6085A" w:rsidRDefault="00DF5C87" w:rsidP="00654F05">
      <w:pPr>
        <w:pStyle w:val="BodyText"/>
        <w:spacing w:before="9"/>
        <w:jc w:val="both"/>
        <w:rPr>
          <w:b w:val="0"/>
          <w:bCs w:val="0"/>
          <w:sz w:val="27"/>
        </w:rPr>
      </w:pPr>
    </w:p>
    <w:p w14:paraId="77E691D3" w14:textId="58BBBB40" w:rsidR="00DF5C87" w:rsidRPr="00D6085A" w:rsidRDefault="001D29E1" w:rsidP="00654F05">
      <w:pPr>
        <w:pStyle w:val="BodyText"/>
        <w:spacing w:line="288" w:lineRule="auto"/>
        <w:ind w:left="440" w:right="100"/>
        <w:jc w:val="both"/>
        <w:rPr>
          <w:b w:val="0"/>
          <w:bCs w:val="0"/>
        </w:rPr>
      </w:pPr>
      <w:r w:rsidRPr="00D6085A">
        <w:rPr>
          <w:b w:val="0"/>
          <w:bCs w:val="0"/>
        </w:rPr>
        <w:t xml:space="preserve">The issue of transgenderism (seeing oneself as opposite their sex birth) was brought to the forefront in California when Governor Jerry Brown signed into law a bill in 2013 known as AB 1266, letting transgender students choose which </w:t>
      </w:r>
      <w:r w:rsidR="00D7108D" w:rsidRPr="00D6085A">
        <w:rPr>
          <w:b w:val="0"/>
          <w:bCs w:val="0"/>
        </w:rPr>
        <w:t>restroom</w:t>
      </w:r>
      <w:r w:rsidRPr="00D6085A">
        <w:rPr>
          <w:b w:val="0"/>
          <w:bCs w:val="0"/>
        </w:rPr>
        <w:t xml:space="preserve"> they would choose and whether they would compete in girl or boy sports. This meant Johnny could wake up one morning and decide to be Jane for the day. By telling the teacher he is a</w:t>
      </w:r>
      <w:r w:rsidR="00D6085A">
        <w:rPr>
          <w:b w:val="0"/>
          <w:bCs w:val="0"/>
        </w:rPr>
        <w:t xml:space="preserve"> </w:t>
      </w:r>
      <w:r w:rsidRPr="00D6085A">
        <w:rPr>
          <w:b w:val="0"/>
          <w:bCs w:val="0"/>
        </w:rPr>
        <w:t xml:space="preserve">girl, he can use the </w:t>
      </w:r>
      <w:r w:rsidR="0034209D" w:rsidRPr="00D6085A">
        <w:rPr>
          <w:b w:val="0"/>
          <w:bCs w:val="0"/>
        </w:rPr>
        <w:t xml:space="preserve">girls’ </w:t>
      </w:r>
      <w:r w:rsidRPr="00D6085A">
        <w:rPr>
          <w:b w:val="0"/>
          <w:bCs w:val="0"/>
        </w:rPr>
        <w:t xml:space="preserve">restroom and play </w:t>
      </w:r>
      <w:r w:rsidR="00D7108D" w:rsidRPr="00D6085A">
        <w:rPr>
          <w:b w:val="0"/>
          <w:bCs w:val="0"/>
        </w:rPr>
        <w:t>girls’ sports</w:t>
      </w:r>
      <w:r w:rsidRPr="00D6085A">
        <w:rPr>
          <w:b w:val="0"/>
          <w:bCs w:val="0"/>
        </w:rPr>
        <w:t xml:space="preserve"> and the teacher is not allowed to question his intentions or his sanity. It </w:t>
      </w:r>
      <w:r w:rsidR="0034209D" w:rsidRPr="00D6085A">
        <w:rPr>
          <w:b w:val="0"/>
          <w:bCs w:val="0"/>
        </w:rPr>
        <w:t>also</w:t>
      </w:r>
      <w:r w:rsidRPr="00D6085A">
        <w:rPr>
          <w:b w:val="0"/>
          <w:bCs w:val="0"/>
        </w:rPr>
        <w:t xml:space="preserve"> means that a biological male who thinks he is a girl can compete in women’s sports where they have a clear physical advantage, thus destroying women’s sports.</w:t>
      </w:r>
    </w:p>
    <w:p w14:paraId="637541AA" w14:textId="77777777" w:rsidR="00DF5C87" w:rsidRPr="00D6085A" w:rsidRDefault="00DF5C87" w:rsidP="00654F05">
      <w:pPr>
        <w:pStyle w:val="BodyText"/>
        <w:spacing w:before="2"/>
        <w:jc w:val="both"/>
        <w:rPr>
          <w:b w:val="0"/>
          <w:bCs w:val="0"/>
        </w:rPr>
      </w:pPr>
    </w:p>
    <w:p w14:paraId="2464F3E5" w14:textId="77777777" w:rsidR="00DF5C87" w:rsidRPr="00D6085A" w:rsidRDefault="001D29E1" w:rsidP="00654F05">
      <w:pPr>
        <w:pStyle w:val="BodyText"/>
        <w:spacing w:line="288" w:lineRule="auto"/>
        <w:ind w:left="440" w:right="101"/>
        <w:jc w:val="both"/>
        <w:rPr>
          <w:b w:val="0"/>
          <w:bCs w:val="0"/>
        </w:rPr>
      </w:pPr>
      <w:r w:rsidRPr="00D6085A">
        <w:rPr>
          <w:b w:val="0"/>
          <w:bCs w:val="0"/>
        </w:rPr>
        <w:t>We now live in an age when biology has everything to do with one’s sex, but nothing to do with one’s gender--- and thus on Facebook you can find over 70 different genders and one can use up to ten of them on a profile.</w:t>
      </w:r>
    </w:p>
    <w:p w14:paraId="4FED6990" w14:textId="77777777" w:rsidR="00DF5C87" w:rsidRPr="00D6085A" w:rsidRDefault="00DF5C87" w:rsidP="00654F05">
      <w:pPr>
        <w:pStyle w:val="BodyText"/>
        <w:spacing w:before="4"/>
        <w:jc w:val="both"/>
        <w:rPr>
          <w:b w:val="0"/>
          <w:bCs w:val="0"/>
        </w:rPr>
      </w:pPr>
    </w:p>
    <w:p w14:paraId="61F79D31" w14:textId="6F767B21" w:rsidR="00DF5C87" w:rsidRPr="00D6085A" w:rsidRDefault="001D29E1" w:rsidP="00654F05">
      <w:pPr>
        <w:pStyle w:val="BodyText"/>
        <w:spacing w:line="288" w:lineRule="auto"/>
        <w:ind w:left="440" w:right="101"/>
        <w:jc w:val="both"/>
        <w:rPr>
          <w:b w:val="0"/>
          <w:bCs w:val="0"/>
        </w:rPr>
      </w:pPr>
      <w:r w:rsidRPr="00D6085A">
        <w:rPr>
          <w:b w:val="0"/>
          <w:bCs w:val="0"/>
        </w:rPr>
        <w:t xml:space="preserve">The Bible says, God “made them male and female” (Genesis 1:27, 5:2; Matthew 19:4) and there is nothing that can be done to change that fact. To illustrate this, there are 3.72 X 10 to the 13th power of cells in the human body. Every baby boy is born with XY genes and it is the Y that makes him male. Every baby girl is born with XX genes and that makes her a </w:t>
      </w:r>
      <w:r w:rsidR="0034209D" w:rsidRPr="00D6085A">
        <w:rPr>
          <w:b w:val="0"/>
          <w:bCs w:val="0"/>
        </w:rPr>
        <w:t>female. These</w:t>
      </w:r>
      <w:r w:rsidRPr="00D6085A">
        <w:rPr>
          <w:b w:val="0"/>
          <w:bCs w:val="0"/>
        </w:rPr>
        <w:t xml:space="preserve"> genes are virtually in every cell in the human body. For a boy to become a girl all the Y genes in every cell of his body would have to be changed to X genes. That does not happen if one gets cosmetic surgery to change the shape and plumbing of one’s body. A man can never get rid of his manliness, nor a woman her </w:t>
      </w:r>
      <w:r w:rsidR="0034209D" w:rsidRPr="00D6085A">
        <w:rPr>
          <w:b w:val="0"/>
          <w:bCs w:val="0"/>
        </w:rPr>
        <w:t xml:space="preserve">femininity </w:t>
      </w:r>
      <w:r w:rsidRPr="00D6085A">
        <w:rPr>
          <w:b w:val="0"/>
          <w:bCs w:val="0"/>
        </w:rPr>
        <w:t>. What is happening today is downright depravity.</w:t>
      </w:r>
    </w:p>
    <w:p w14:paraId="73563F82" w14:textId="77777777" w:rsidR="00DF5C87" w:rsidRPr="00D6085A" w:rsidRDefault="00DF5C87" w:rsidP="00654F05">
      <w:pPr>
        <w:pStyle w:val="BodyText"/>
        <w:spacing w:before="7"/>
        <w:jc w:val="both"/>
        <w:rPr>
          <w:b w:val="0"/>
          <w:bCs w:val="0"/>
        </w:rPr>
      </w:pPr>
    </w:p>
    <w:p w14:paraId="4ECF4ED8" w14:textId="36286CB1" w:rsidR="00DF5C87" w:rsidRPr="00D6085A" w:rsidRDefault="001D29E1" w:rsidP="00654F05">
      <w:pPr>
        <w:pStyle w:val="BodyText"/>
        <w:spacing w:line="288" w:lineRule="auto"/>
        <w:ind w:left="440" w:right="99"/>
        <w:jc w:val="both"/>
        <w:rPr>
          <w:b w:val="0"/>
          <w:bCs w:val="0"/>
        </w:rPr>
      </w:pPr>
      <w:r w:rsidRPr="00D6085A">
        <w:rPr>
          <w:b w:val="0"/>
          <w:bCs w:val="0"/>
        </w:rPr>
        <w:t xml:space="preserve">But the LGBTQ agenda does not stop there. It does not stop with gays coming out- of- the- closet; it does not stop with sex-trafficking; it does not stop with same-sex marriage; it does not stop </w:t>
      </w:r>
      <w:r w:rsidR="0034209D" w:rsidRPr="00D6085A">
        <w:rPr>
          <w:b w:val="0"/>
          <w:bCs w:val="0"/>
        </w:rPr>
        <w:t>transvestism</w:t>
      </w:r>
      <w:r w:rsidRPr="00D6085A">
        <w:rPr>
          <w:b w:val="0"/>
          <w:bCs w:val="0"/>
        </w:rPr>
        <w:t xml:space="preserve"> and </w:t>
      </w:r>
      <w:r w:rsidR="0034209D" w:rsidRPr="00D6085A">
        <w:rPr>
          <w:b w:val="0"/>
          <w:bCs w:val="0"/>
        </w:rPr>
        <w:t>transgenderism</w:t>
      </w:r>
      <w:r w:rsidRPr="00D6085A">
        <w:rPr>
          <w:b w:val="0"/>
          <w:bCs w:val="0"/>
        </w:rPr>
        <w:t xml:space="preserve">. No! Now they are seeking the acceptance of polyamory or polygamy. A July, 2020 edition of </w:t>
      </w:r>
      <w:r w:rsidRPr="00D6085A">
        <w:rPr>
          <w:b w:val="0"/>
          <w:bCs w:val="0"/>
          <w:i/>
        </w:rPr>
        <w:t xml:space="preserve">The New York Times </w:t>
      </w:r>
      <w:r w:rsidRPr="00D6085A">
        <w:rPr>
          <w:b w:val="0"/>
          <w:bCs w:val="0"/>
        </w:rPr>
        <w:t xml:space="preserve">carried an article written by Ellen Barry, a Times reporter about the approval of multi-partner unions. She references that the City Council in Summerville, Massachusetts approved multi-partner relations. The article reads: “At the tail end of a City Council meeting last week, so quickly and quietly that you would have easily missed it, a left leaning Massachusetts city expanded its notion of family to include people who are polyamorous or </w:t>
      </w:r>
      <w:r w:rsidR="0034209D" w:rsidRPr="00D6085A">
        <w:rPr>
          <w:b w:val="0"/>
          <w:bCs w:val="0"/>
        </w:rPr>
        <w:t xml:space="preserve">maintaining </w:t>
      </w:r>
      <w:r w:rsidRPr="00D6085A">
        <w:rPr>
          <w:b w:val="0"/>
          <w:bCs w:val="0"/>
        </w:rPr>
        <w:t>consenting relations with multiple partners.” The article goes on to say that “under this domestic partnership ordinance, polyamorous groups have the rights held by spouses in marriage, such as the rights to confer health insurance benefits or make hospital visits.”</w:t>
      </w:r>
    </w:p>
    <w:p w14:paraId="503BBDDA" w14:textId="77777777" w:rsidR="00DF5C87" w:rsidRPr="00D6085A" w:rsidRDefault="001D29E1" w:rsidP="00654F05">
      <w:pPr>
        <w:pStyle w:val="BodyText"/>
        <w:spacing w:before="80" w:line="288" w:lineRule="auto"/>
        <w:ind w:left="440" w:right="100"/>
        <w:jc w:val="both"/>
        <w:rPr>
          <w:b w:val="0"/>
          <w:bCs w:val="0"/>
        </w:rPr>
      </w:pPr>
      <w:r w:rsidRPr="00D6085A">
        <w:rPr>
          <w:b w:val="0"/>
          <w:bCs w:val="0"/>
        </w:rPr>
        <w:t>So now, as many people as the group wants to be part of a single married family are considered in the mind of Summerville’s City Council to be viewed as married to each other with all the benefits of a legal traditional marriage. Jesus clearly had something to say about this. He talked about the “twoness” of marriage. In Matthew 19 after Jesus talked about God creating male and female, He said, “For this reason a man shall leave his father and mother and be joined to his wife, and the two shall become one flesh? So they are no longer two but one flesh. Therefore what God has joined together, let no man separate” (Matthew 19:4-6). A polygamous relationship is clearly against the teachings of Jesus!</w:t>
      </w:r>
    </w:p>
    <w:p w14:paraId="1EEF4378" w14:textId="77777777" w:rsidR="00DF5C87" w:rsidRPr="00654F05" w:rsidRDefault="00DF5C87" w:rsidP="00654F05">
      <w:pPr>
        <w:pStyle w:val="BodyText"/>
        <w:spacing w:before="7"/>
        <w:jc w:val="both"/>
        <w:rPr>
          <w:b w:val="0"/>
          <w:bCs w:val="0"/>
        </w:rPr>
      </w:pPr>
    </w:p>
    <w:p w14:paraId="5BFC12F5" w14:textId="395D0D4A" w:rsidR="00DF5C87" w:rsidRPr="00D6085A" w:rsidRDefault="001D29E1" w:rsidP="00654F05">
      <w:pPr>
        <w:pStyle w:val="BodyText"/>
        <w:spacing w:line="288" w:lineRule="auto"/>
        <w:ind w:left="440" w:right="100"/>
        <w:jc w:val="both"/>
        <w:rPr>
          <w:b w:val="0"/>
          <w:bCs w:val="0"/>
        </w:rPr>
      </w:pPr>
      <w:r w:rsidRPr="00D6085A">
        <w:rPr>
          <w:b w:val="0"/>
          <w:bCs w:val="0"/>
        </w:rPr>
        <w:t xml:space="preserve">Now the LGBTQ community wants to go even further. They want to legalize prostitution and pediphilia. They want underage children to be freed up to experience the joys of sex and to able to live their own lives without any moral restraints. The LGBTQ community wants to add a P to LGBTQ for </w:t>
      </w:r>
      <w:r w:rsidR="0034209D" w:rsidRPr="00D6085A">
        <w:rPr>
          <w:b w:val="0"/>
          <w:bCs w:val="0"/>
        </w:rPr>
        <w:t>pedophile</w:t>
      </w:r>
      <w:r w:rsidRPr="00D6085A">
        <w:rPr>
          <w:b w:val="0"/>
          <w:bCs w:val="0"/>
        </w:rPr>
        <w:t xml:space="preserve">. On September 11, 2020 Governor Newsome of California signed into law </w:t>
      </w:r>
      <w:r w:rsidR="00654F05">
        <w:rPr>
          <w:b w:val="0"/>
          <w:bCs w:val="0"/>
        </w:rPr>
        <w:t>Senate</w:t>
      </w:r>
      <w:r w:rsidRPr="00D6085A">
        <w:rPr>
          <w:b w:val="0"/>
          <w:bCs w:val="0"/>
        </w:rPr>
        <w:t xml:space="preserve"> </w:t>
      </w:r>
      <w:r w:rsidR="00654F05">
        <w:rPr>
          <w:b w:val="0"/>
          <w:bCs w:val="0"/>
        </w:rPr>
        <w:t>B</w:t>
      </w:r>
      <w:r w:rsidRPr="00D6085A">
        <w:rPr>
          <w:b w:val="0"/>
          <w:bCs w:val="0"/>
        </w:rPr>
        <w:t xml:space="preserve">ill 145 (SB 145) that “exempts defendants convicted of non-forcible offenses involving minors from mandatory registration as sex offenders.” The author of the bill, Scott Wiener (D- San Francisco), says the bill protects teen couples and “ends blatant discrimination against LGBT young people regarding California’s sex offender registry.” While Weiner denies this law legalizes pedophilia, yet, to be practical about it, the law does legalize </w:t>
      </w:r>
      <w:r w:rsidR="0034209D" w:rsidRPr="00D6085A">
        <w:rPr>
          <w:b w:val="0"/>
          <w:bCs w:val="0"/>
        </w:rPr>
        <w:t xml:space="preserve">consentual </w:t>
      </w:r>
      <w:r w:rsidRPr="00D6085A">
        <w:rPr>
          <w:b w:val="0"/>
          <w:bCs w:val="0"/>
        </w:rPr>
        <w:t xml:space="preserve">pedophilia. If a </w:t>
      </w:r>
      <w:r w:rsidR="00654F05">
        <w:rPr>
          <w:b w:val="0"/>
          <w:bCs w:val="0"/>
        </w:rPr>
        <w:t>24</w:t>
      </w:r>
      <w:r w:rsidR="0034209D" w:rsidRPr="00D6085A">
        <w:rPr>
          <w:b w:val="0"/>
          <w:bCs w:val="0"/>
        </w:rPr>
        <w:t>-year-old</w:t>
      </w:r>
      <w:r w:rsidRPr="00D6085A">
        <w:rPr>
          <w:b w:val="0"/>
          <w:bCs w:val="0"/>
        </w:rPr>
        <w:t xml:space="preserve"> man has </w:t>
      </w:r>
      <w:r w:rsidR="0034209D" w:rsidRPr="00D6085A">
        <w:rPr>
          <w:b w:val="0"/>
          <w:bCs w:val="0"/>
        </w:rPr>
        <w:t xml:space="preserve">consentual </w:t>
      </w:r>
      <w:r w:rsidRPr="00D6085A">
        <w:rPr>
          <w:b w:val="0"/>
          <w:bCs w:val="0"/>
        </w:rPr>
        <w:t xml:space="preserve">sex with a </w:t>
      </w:r>
      <w:r w:rsidR="0034209D" w:rsidRPr="00D6085A">
        <w:rPr>
          <w:b w:val="0"/>
          <w:bCs w:val="0"/>
        </w:rPr>
        <w:t>14-year-old</w:t>
      </w:r>
      <w:r w:rsidRPr="00D6085A">
        <w:rPr>
          <w:b w:val="0"/>
          <w:bCs w:val="0"/>
        </w:rPr>
        <w:t xml:space="preserve">, the </w:t>
      </w:r>
      <w:r w:rsidR="00654F05">
        <w:rPr>
          <w:b w:val="0"/>
          <w:bCs w:val="0"/>
        </w:rPr>
        <w:t>24</w:t>
      </w:r>
      <w:r w:rsidR="0034209D" w:rsidRPr="00D6085A">
        <w:rPr>
          <w:b w:val="0"/>
          <w:bCs w:val="0"/>
        </w:rPr>
        <w:t>-year-old</w:t>
      </w:r>
      <w:r w:rsidRPr="00D6085A">
        <w:rPr>
          <w:b w:val="0"/>
          <w:bCs w:val="0"/>
        </w:rPr>
        <w:t xml:space="preserve"> will not</w:t>
      </w:r>
      <w:r w:rsidR="00654F05">
        <w:rPr>
          <w:b w:val="0"/>
          <w:bCs w:val="0"/>
        </w:rPr>
        <w:t xml:space="preserve"> necessarily</w:t>
      </w:r>
      <w:r w:rsidRPr="00D6085A">
        <w:rPr>
          <w:b w:val="0"/>
          <w:bCs w:val="0"/>
        </w:rPr>
        <w:t xml:space="preserve"> be registered as a sex offender</w:t>
      </w:r>
      <w:r w:rsidR="00654F05">
        <w:rPr>
          <w:b w:val="0"/>
          <w:bCs w:val="0"/>
        </w:rPr>
        <w:t>. (“</w:t>
      </w:r>
      <w:r w:rsidR="00654F05" w:rsidRPr="00654F05">
        <w:rPr>
          <w:b w:val="0"/>
          <w:bCs w:val="0"/>
          <w:color w:val="565867"/>
          <w:shd w:val="clear" w:color="auto" w:fill="FFFFFF"/>
        </w:rPr>
        <w:t xml:space="preserve">This bill would exempt from mandatory registration under the act a person convicted of certain offenses involving minors if the person is not more than </w:t>
      </w:r>
      <w:r w:rsidR="00654F05" w:rsidRPr="00654F05">
        <w:rPr>
          <w:color w:val="565867"/>
          <w:shd w:val="clear" w:color="auto" w:fill="FFFFFF"/>
        </w:rPr>
        <w:t>10 years older than the minor</w:t>
      </w:r>
      <w:r w:rsidR="00654F05" w:rsidRPr="00654F05">
        <w:rPr>
          <w:b w:val="0"/>
          <w:bCs w:val="0"/>
          <w:color w:val="565867"/>
          <w:shd w:val="clear" w:color="auto" w:fill="FFFFFF"/>
        </w:rPr>
        <w:t xml:space="preserve"> and if that offense is the only one requiring the person to register."</w:t>
      </w:r>
      <w:r w:rsidR="00654F05">
        <w:rPr>
          <w:b w:val="0"/>
          <w:bCs w:val="0"/>
          <w:color w:val="565867"/>
          <w:shd w:val="clear" w:color="auto" w:fill="FFFFFF"/>
        </w:rPr>
        <w:t>)</w:t>
      </w:r>
    </w:p>
    <w:p w14:paraId="70701BF7" w14:textId="77777777" w:rsidR="00DF5C87" w:rsidRPr="00654F05" w:rsidRDefault="00DF5C87" w:rsidP="00654F05">
      <w:pPr>
        <w:pStyle w:val="BodyText"/>
        <w:spacing w:before="3"/>
        <w:jc w:val="both"/>
        <w:rPr>
          <w:b w:val="0"/>
          <w:bCs w:val="0"/>
        </w:rPr>
      </w:pPr>
    </w:p>
    <w:p w14:paraId="17EDC034" w14:textId="77777777" w:rsidR="00DF5C87" w:rsidRPr="00D6085A" w:rsidRDefault="001D29E1" w:rsidP="00654F05">
      <w:pPr>
        <w:pStyle w:val="BodyText"/>
        <w:spacing w:before="1" w:line="288" w:lineRule="auto"/>
        <w:ind w:left="440" w:right="105"/>
        <w:jc w:val="both"/>
        <w:rPr>
          <w:b w:val="0"/>
          <w:bCs w:val="0"/>
        </w:rPr>
      </w:pPr>
      <w:r w:rsidRPr="00D6085A">
        <w:rPr>
          <w:b w:val="0"/>
          <w:bCs w:val="0"/>
        </w:rPr>
        <w:t xml:space="preserve">Then you have Netflix producing a film called “Cuties” in which they have hired underage girls to engage in sexually explicit dancing and then totally undressing in front of adults. As Dr. Carol Swain wrote in </w:t>
      </w:r>
      <w:r w:rsidRPr="00D6085A">
        <w:rPr>
          <w:b w:val="0"/>
          <w:bCs w:val="0"/>
          <w:i/>
        </w:rPr>
        <w:t>Epoch Times</w:t>
      </w:r>
      <w:r w:rsidRPr="00D6085A">
        <w:rPr>
          <w:b w:val="0"/>
          <w:bCs w:val="0"/>
        </w:rPr>
        <w:t>: “America has lost its innocence and sacrificed its children.”</w:t>
      </w:r>
    </w:p>
    <w:p w14:paraId="16F34CE8" w14:textId="77777777" w:rsidR="00DF5C87" w:rsidRPr="00654F05" w:rsidRDefault="00DF5C87" w:rsidP="00654F05">
      <w:pPr>
        <w:pStyle w:val="BodyText"/>
        <w:spacing w:before="3"/>
        <w:jc w:val="both"/>
        <w:rPr>
          <w:b w:val="0"/>
          <w:bCs w:val="0"/>
        </w:rPr>
      </w:pPr>
    </w:p>
    <w:p w14:paraId="0EDA14BC" w14:textId="3F38547B" w:rsidR="00DF5C87" w:rsidRPr="00D6085A" w:rsidRDefault="001D29E1" w:rsidP="00654F05">
      <w:pPr>
        <w:pStyle w:val="BodyText"/>
        <w:spacing w:line="288" w:lineRule="auto"/>
        <w:ind w:left="440" w:right="102"/>
        <w:jc w:val="both"/>
        <w:rPr>
          <w:b w:val="0"/>
          <w:bCs w:val="0"/>
        </w:rPr>
      </w:pPr>
      <w:r w:rsidRPr="00D6085A">
        <w:rPr>
          <w:b w:val="0"/>
          <w:bCs w:val="0"/>
        </w:rPr>
        <w:t xml:space="preserve">Furthermore, the LGBTQ community is demanding that reparations be given to all homosexuals and transgenders who have been oppressed and treated as second-class citizens for all these years; they want to put a stop to homeschooling, because Christian parents have too much influence on their children. And of course, they want to force Christian pastors to do same-sex </w:t>
      </w:r>
      <w:r w:rsidR="0034209D" w:rsidRPr="00D6085A">
        <w:rPr>
          <w:b w:val="0"/>
          <w:bCs w:val="0"/>
        </w:rPr>
        <w:t>weddings</w:t>
      </w:r>
      <w:r w:rsidRPr="00D6085A">
        <w:rPr>
          <w:b w:val="0"/>
          <w:bCs w:val="0"/>
        </w:rPr>
        <w:t xml:space="preserve"> or else have the government remove their tax-exempt status. This is a movement that must be stopped.</w:t>
      </w:r>
    </w:p>
    <w:p w14:paraId="4EFBC549" w14:textId="77777777" w:rsidR="00654F05" w:rsidRPr="00654F05" w:rsidRDefault="00654F05" w:rsidP="00654F05">
      <w:pPr>
        <w:pStyle w:val="Heading1"/>
        <w:spacing w:before="67"/>
        <w:ind w:left="1234"/>
        <w:jc w:val="both"/>
        <w:rPr>
          <w:b w:val="0"/>
          <w:bCs w:val="0"/>
          <w:sz w:val="24"/>
          <w:szCs w:val="24"/>
        </w:rPr>
      </w:pPr>
    </w:p>
    <w:p w14:paraId="20F5AAC6" w14:textId="74DCA03A" w:rsidR="00DF5C87" w:rsidRPr="00654F05" w:rsidRDefault="001D29E1" w:rsidP="00654F05">
      <w:pPr>
        <w:pStyle w:val="Heading1"/>
        <w:spacing w:before="67"/>
        <w:ind w:left="440"/>
        <w:jc w:val="center"/>
      </w:pPr>
      <w:r w:rsidRPr="00654F05">
        <w:t>The Position of Christians in the Sexual Revolution</w:t>
      </w:r>
    </w:p>
    <w:p w14:paraId="0BA54107" w14:textId="77777777" w:rsidR="00DF5C87" w:rsidRPr="00654F05" w:rsidRDefault="00DF5C87" w:rsidP="00654F05">
      <w:pPr>
        <w:pStyle w:val="BodyText"/>
        <w:spacing w:before="2"/>
        <w:jc w:val="both"/>
        <w:rPr>
          <w:b w:val="0"/>
          <w:bCs w:val="0"/>
        </w:rPr>
      </w:pPr>
    </w:p>
    <w:p w14:paraId="5DBC6DE0" w14:textId="6F0DD5E3" w:rsidR="00DF5C87" w:rsidRPr="00D6085A" w:rsidRDefault="001D29E1" w:rsidP="00654F05">
      <w:pPr>
        <w:pStyle w:val="BodyText"/>
        <w:spacing w:line="288" w:lineRule="auto"/>
        <w:ind w:left="440" w:right="99"/>
        <w:jc w:val="both"/>
        <w:rPr>
          <w:b w:val="0"/>
          <w:bCs w:val="0"/>
        </w:rPr>
      </w:pPr>
      <w:r w:rsidRPr="00D6085A">
        <w:rPr>
          <w:b w:val="0"/>
          <w:bCs w:val="0"/>
          <w:i/>
        </w:rPr>
        <w:t xml:space="preserve">Be recognizing that we are all sinners… </w:t>
      </w:r>
      <w:r w:rsidRPr="00D6085A">
        <w:rPr>
          <w:b w:val="0"/>
          <w:bCs w:val="0"/>
        </w:rPr>
        <w:t>Paul said, “All have sinned and fallen short of the glory of God” (Romans 3:23). We need to have compassion for those gays who struggle with their sexuality but refuse to act on their feelings. It is no sin to feel sexually drawn to the same sex. The sin is making homosexuality a life-style.</w:t>
      </w:r>
    </w:p>
    <w:p w14:paraId="20D01D64" w14:textId="77777777" w:rsidR="00DF5C87" w:rsidRPr="00654F05" w:rsidRDefault="00DF5C87" w:rsidP="00654F05">
      <w:pPr>
        <w:pStyle w:val="BodyText"/>
        <w:spacing w:before="2"/>
        <w:jc w:val="both"/>
        <w:rPr>
          <w:b w:val="0"/>
          <w:bCs w:val="0"/>
        </w:rPr>
      </w:pPr>
    </w:p>
    <w:p w14:paraId="6B045832" w14:textId="77777777" w:rsidR="00DF5C87" w:rsidRPr="00D6085A" w:rsidRDefault="001D29E1" w:rsidP="00654F05">
      <w:pPr>
        <w:pStyle w:val="BodyText"/>
        <w:spacing w:line="288" w:lineRule="auto"/>
        <w:ind w:left="440" w:right="102"/>
        <w:jc w:val="both"/>
        <w:rPr>
          <w:b w:val="0"/>
          <w:bCs w:val="0"/>
        </w:rPr>
      </w:pPr>
      <w:r w:rsidRPr="00D6085A">
        <w:rPr>
          <w:b w:val="0"/>
          <w:bCs w:val="0"/>
        </w:rPr>
        <w:t xml:space="preserve">No one is born with a homosexual gene. However they may be born with the propensity to have same-sex feelings. This would be a genetic weakness passed through three to four generations. As Moses said, </w:t>
      </w:r>
      <w:r w:rsidRPr="00D6085A">
        <w:rPr>
          <w:b w:val="0"/>
          <w:bCs w:val="0"/>
          <w:spacing w:val="-6"/>
        </w:rPr>
        <w:t xml:space="preserve">the </w:t>
      </w:r>
      <w:r w:rsidRPr="00D6085A">
        <w:rPr>
          <w:b w:val="0"/>
          <w:bCs w:val="0"/>
        </w:rPr>
        <w:t>iniquity of the fathers is passed to the children to the third and fourth generation (Exodus 20:5). Since no one is born gay, all gays choose that life-style. Many after a while give it up to live a heterogeneous lifestyle.</w:t>
      </w:r>
    </w:p>
    <w:p w14:paraId="20B87253" w14:textId="77777777" w:rsidR="00DF5C87" w:rsidRPr="00654F05" w:rsidRDefault="00DF5C87" w:rsidP="00654F05">
      <w:pPr>
        <w:pStyle w:val="BodyText"/>
        <w:spacing w:before="1"/>
        <w:jc w:val="both"/>
        <w:rPr>
          <w:b w:val="0"/>
          <w:bCs w:val="0"/>
        </w:rPr>
      </w:pPr>
    </w:p>
    <w:p w14:paraId="5F068CE1" w14:textId="00D35231" w:rsidR="00DF5C87" w:rsidRPr="00D6085A" w:rsidRDefault="001D29E1" w:rsidP="00654F05">
      <w:pPr>
        <w:pStyle w:val="BodyText"/>
        <w:spacing w:line="288" w:lineRule="auto"/>
        <w:ind w:left="440" w:right="107"/>
        <w:jc w:val="both"/>
        <w:rPr>
          <w:b w:val="0"/>
          <w:bCs w:val="0"/>
        </w:rPr>
      </w:pPr>
      <w:r w:rsidRPr="00D6085A">
        <w:rPr>
          <w:b w:val="0"/>
          <w:bCs w:val="0"/>
        </w:rPr>
        <w:t xml:space="preserve">One study I saw revealed that some begin to act on their gay propensity at around 14 or 15 years old but </w:t>
      </w:r>
      <w:r w:rsidR="00F80640" w:rsidRPr="00D6085A">
        <w:rPr>
          <w:b w:val="0"/>
          <w:bCs w:val="0"/>
        </w:rPr>
        <w:t>abandon</w:t>
      </w:r>
      <w:r w:rsidRPr="00D6085A">
        <w:rPr>
          <w:b w:val="0"/>
          <w:bCs w:val="0"/>
        </w:rPr>
        <w:t xml:space="preserve"> that life-style by the time they are nearing 30 years old. We need to show compassion to those who struggle with this sin. And likewise, what we need to stand up against, is not the individual caught in this sin, but the LGBTQ agenda which seeks to radically change this country.</w:t>
      </w:r>
    </w:p>
    <w:p w14:paraId="19576C75" w14:textId="77777777" w:rsidR="00DF5C87" w:rsidRPr="00D6085A" w:rsidRDefault="00DF5C87" w:rsidP="00654F05">
      <w:pPr>
        <w:pStyle w:val="BodyText"/>
        <w:spacing w:before="1"/>
        <w:jc w:val="both"/>
        <w:rPr>
          <w:b w:val="0"/>
          <w:bCs w:val="0"/>
          <w:sz w:val="28"/>
        </w:rPr>
      </w:pPr>
    </w:p>
    <w:p w14:paraId="49E87A61" w14:textId="77777777" w:rsidR="00DF5C87" w:rsidRPr="00D6085A" w:rsidRDefault="001D29E1" w:rsidP="00654F05">
      <w:pPr>
        <w:pStyle w:val="BodyText"/>
        <w:spacing w:line="288" w:lineRule="auto"/>
        <w:ind w:left="440" w:right="99"/>
        <w:jc w:val="both"/>
        <w:rPr>
          <w:b w:val="0"/>
          <w:bCs w:val="0"/>
        </w:rPr>
      </w:pPr>
      <w:r w:rsidRPr="00D6085A">
        <w:rPr>
          <w:b w:val="0"/>
          <w:bCs w:val="0"/>
          <w:i/>
        </w:rPr>
        <w:t>Be refusing to attend a gay wedding even if it is a family member</w:t>
      </w:r>
      <w:r w:rsidRPr="00D6085A">
        <w:rPr>
          <w:b w:val="0"/>
          <w:bCs w:val="0"/>
        </w:rPr>
        <w:t>… A question I have been asked from time-to-time is, “Should I attend a gay wedding?” The answer is “No.” Christians should not attend a same-sex wedding. Such a “wedding” redefines marriage, parenthood, sex, and family. We must not support anything which redefines what God calls holy!</w:t>
      </w:r>
    </w:p>
    <w:p w14:paraId="76ABA5B7" w14:textId="77777777" w:rsidR="00DF5C87" w:rsidRPr="00654F05" w:rsidRDefault="00DF5C87" w:rsidP="00654F05">
      <w:pPr>
        <w:pStyle w:val="BodyText"/>
        <w:spacing w:before="2"/>
        <w:jc w:val="both"/>
        <w:rPr>
          <w:b w:val="0"/>
          <w:bCs w:val="0"/>
        </w:rPr>
      </w:pPr>
    </w:p>
    <w:p w14:paraId="32014C73" w14:textId="77777777" w:rsidR="00DF5C87" w:rsidRPr="00D6085A" w:rsidRDefault="001D29E1" w:rsidP="00654F05">
      <w:pPr>
        <w:pStyle w:val="BodyText"/>
        <w:spacing w:line="288" w:lineRule="auto"/>
        <w:ind w:left="440" w:right="102"/>
        <w:jc w:val="both"/>
        <w:rPr>
          <w:b w:val="0"/>
          <w:bCs w:val="0"/>
        </w:rPr>
      </w:pPr>
      <w:r w:rsidRPr="00D6085A">
        <w:rPr>
          <w:b w:val="0"/>
          <w:bCs w:val="0"/>
        </w:rPr>
        <w:t>Furthermore, you don’t go to a wedding if you are not celebrating a wedding. Your very presence at such a wedding is the most tangible sign you are celebrating this marriage. It is impossible to attend a wedding while acting as if you do not approve of the union. The best thing to do is to affirm your love for the one getting married, while making it clear as to why you cannot in good conscience attend.</w:t>
      </w:r>
    </w:p>
    <w:p w14:paraId="76DEB210" w14:textId="77777777" w:rsidR="00DF5C87" w:rsidRPr="00654F05" w:rsidRDefault="00DF5C87" w:rsidP="00654F05">
      <w:pPr>
        <w:pStyle w:val="BodyText"/>
        <w:spacing w:before="1"/>
        <w:jc w:val="both"/>
        <w:rPr>
          <w:b w:val="0"/>
          <w:bCs w:val="0"/>
        </w:rPr>
      </w:pPr>
    </w:p>
    <w:p w14:paraId="58620B4B" w14:textId="77777777" w:rsidR="00DF5C87" w:rsidRPr="00D6085A" w:rsidRDefault="001D29E1" w:rsidP="00654F05">
      <w:pPr>
        <w:spacing w:line="288" w:lineRule="auto"/>
        <w:ind w:left="440" w:right="112"/>
        <w:jc w:val="both"/>
        <w:rPr>
          <w:sz w:val="24"/>
        </w:rPr>
      </w:pPr>
      <w:r w:rsidRPr="00D6085A">
        <w:rPr>
          <w:i/>
          <w:sz w:val="24"/>
        </w:rPr>
        <w:t xml:space="preserve">Be ready to vote for candidates that support biblical values… </w:t>
      </w:r>
      <w:r w:rsidRPr="00D6085A">
        <w:rPr>
          <w:sz w:val="24"/>
        </w:rPr>
        <w:t xml:space="preserve">This should be a no brainer. This nation will never get turned around as long as </w:t>
      </w:r>
      <w:r w:rsidRPr="00D6085A">
        <w:rPr>
          <w:spacing w:val="-6"/>
          <w:sz w:val="24"/>
        </w:rPr>
        <w:t xml:space="preserve">we </w:t>
      </w:r>
      <w:r w:rsidRPr="00D6085A">
        <w:rPr>
          <w:sz w:val="24"/>
        </w:rPr>
        <w:t>elect leaders whose values do not conform to Scripture.</w:t>
      </w:r>
    </w:p>
    <w:p w14:paraId="044E04E8" w14:textId="77777777" w:rsidR="00DF5C87" w:rsidRPr="00654F05" w:rsidRDefault="00DF5C87" w:rsidP="00654F05">
      <w:pPr>
        <w:pStyle w:val="BodyText"/>
        <w:spacing w:before="5"/>
        <w:jc w:val="both"/>
        <w:rPr>
          <w:b w:val="0"/>
          <w:bCs w:val="0"/>
        </w:rPr>
      </w:pPr>
    </w:p>
    <w:p w14:paraId="401EEEE8" w14:textId="4604C47E" w:rsidR="00DF5C87" w:rsidRPr="00D6085A" w:rsidRDefault="001D29E1" w:rsidP="00654F05">
      <w:pPr>
        <w:pStyle w:val="BodyText"/>
        <w:spacing w:before="92" w:line="288" w:lineRule="auto"/>
        <w:ind w:left="440" w:right="100"/>
        <w:jc w:val="both"/>
        <w:rPr>
          <w:b w:val="0"/>
          <w:bCs w:val="0"/>
        </w:rPr>
      </w:pPr>
      <w:r w:rsidRPr="00D6085A">
        <w:rPr>
          <w:b w:val="0"/>
          <w:bCs w:val="0"/>
          <w:i/>
        </w:rPr>
        <w:t>Be rejoicing that there is hope for the gay person to be delivered from the sin of homosexuality..</w:t>
      </w:r>
      <w:r w:rsidRPr="00D6085A">
        <w:rPr>
          <w:b w:val="0"/>
          <w:bCs w:val="0"/>
        </w:rPr>
        <w:t xml:space="preserve">. Hear these words of Paul to the Corinthians, “Do not be deceived. Neither fornicators, nor idolaters, nor adulterers, </w:t>
      </w:r>
      <w:r w:rsidRPr="00D6085A">
        <w:rPr>
          <w:b w:val="0"/>
          <w:bCs w:val="0"/>
          <w:spacing w:val="-6"/>
        </w:rPr>
        <w:t xml:space="preserve">nor </w:t>
      </w:r>
      <w:r w:rsidRPr="00D6085A">
        <w:rPr>
          <w:b w:val="0"/>
          <w:bCs w:val="0"/>
        </w:rPr>
        <w:t xml:space="preserve">homosexuals, nor sodomites, nor thieves, nor </w:t>
      </w:r>
      <w:r w:rsidR="00F80640" w:rsidRPr="00D6085A">
        <w:rPr>
          <w:b w:val="0"/>
          <w:bCs w:val="0"/>
        </w:rPr>
        <w:t>covetous</w:t>
      </w:r>
      <w:r w:rsidRPr="00D6085A">
        <w:rPr>
          <w:b w:val="0"/>
          <w:bCs w:val="0"/>
        </w:rPr>
        <w:t xml:space="preserve">, nor drunkards, nor revilers, nor extortioners will inherit the kingdom of God. </w:t>
      </w:r>
      <w:r w:rsidRPr="00D6085A">
        <w:rPr>
          <w:b w:val="0"/>
          <w:bCs w:val="0"/>
          <w:i/>
        </w:rPr>
        <w:t xml:space="preserve">And </w:t>
      </w:r>
      <w:r w:rsidRPr="00D6085A">
        <w:rPr>
          <w:b w:val="0"/>
          <w:bCs w:val="0"/>
          <w:i/>
          <w:spacing w:val="-3"/>
        </w:rPr>
        <w:t xml:space="preserve">such </w:t>
      </w:r>
      <w:r w:rsidRPr="00D6085A">
        <w:rPr>
          <w:b w:val="0"/>
          <w:bCs w:val="0"/>
          <w:i/>
        </w:rPr>
        <w:t>were some of you</w:t>
      </w:r>
      <w:r w:rsidRPr="00D6085A">
        <w:rPr>
          <w:b w:val="0"/>
          <w:bCs w:val="0"/>
        </w:rPr>
        <w:t>. But you were washed, but you were sanctified, you were justified in the name of the Lord Jesus and by the Spirit of our God” (1 Corinthians 6:9-11). All these verbs defining sin are in present tense which refers to continuous action--- a lifestyle, rather than an occasional act.</w:t>
      </w:r>
    </w:p>
    <w:p w14:paraId="7DBFFDB7" w14:textId="77777777" w:rsidR="00DF5C87" w:rsidRPr="00654F05" w:rsidRDefault="00DF5C87" w:rsidP="00654F05">
      <w:pPr>
        <w:pStyle w:val="BodyText"/>
        <w:spacing w:before="9"/>
        <w:jc w:val="both"/>
        <w:rPr>
          <w:b w:val="0"/>
          <w:bCs w:val="0"/>
        </w:rPr>
      </w:pPr>
    </w:p>
    <w:p w14:paraId="4975419A" w14:textId="77777777" w:rsidR="00DF5C87" w:rsidRPr="00D6085A" w:rsidRDefault="001D29E1" w:rsidP="00654F05">
      <w:pPr>
        <w:pStyle w:val="BodyText"/>
        <w:spacing w:line="288" w:lineRule="auto"/>
        <w:ind w:left="440" w:right="111"/>
        <w:jc w:val="both"/>
        <w:rPr>
          <w:b w:val="0"/>
          <w:bCs w:val="0"/>
        </w:rPr>
      </w:pPr>
      <w:r w:rsidRPr="00D6085A">
        <w:rPr>
          <w:b w:val="0"/>
          <w:bCs w:val="0"/>
        </w:rPr>
        <w:t>While the gay community wants to deny it, thousands of gays have been delivered from that life-style and have been washed and sanctified and justified in the name of the Lord Jesus. And for this we give praise to God!</w:t>
      </w:r>
    </w:p>
    <w:p w14:paraId="32628EFB" w14:textId="77777777" w:rsidR="00DF5C87" w:rsidRPr="00654F05" w:rsidRDefault="00DF5C87" w:rsidP="00654F05">
      <w:pPr>
        <w:pStyle w:val="BodyText"/>
        <w:spacing w:before="4"/>
        <w:jc w:val="both"/>
        <w:rPr>
          <w:b w:val="0"/>
          <w:bCs w:val="0"/>
        </w:rPr>
      </w:pPr>
    </w:p>
    <w:p w14:paraId="0A140B74" w14:textId="6671D093" w:rsidR="00DF5C87" w:rsidRPr="00D6085A" w:rsidRDefault="001D29E1" w:rsidP="00654F05">
      <w:pPr>
        <w:pStyle w:val="BodyText"/>
        <w:spacing w:before="1" w:line="288" w:lineRule="auto"/>
        <w:ind w:left="440" w:right="99"/>
        <w:jc w:val="both"/>
        <w:rPr>
          <w:b w:val="0"/>
          <w:bCs w:val="0"/>
        </w:rPr>
      </w:pPr>
      <w:r w:rsidRPr="00D6085A">
        <w:rPr>
          <w:b w:val="0"/>
          <w:bCs w:val="0"/>
        </w:rPr>
        <w:t xml:space="preserve">In observing the sexual seduction of America it began when people became addicted to pornography, this led to sex-trafficking, then to gays coming out-of-the-closet, then came transvestism which led to transgenderism, which has led to gender dysphoria, which is now leading us to </w:t>
      </w:r>
      <w:r w:rsidR="00F80640" w:rsidRPr="00D6085A">
        <w:rPr>
          <w:b w:val="0"/>
          <w:bCs w:val="0"/>
        </w:rPr>
        <w:t>polyamorous</w:t>
      </w:r>
      <w:r w:rsidRPr="00D6085A">
        <w:rPr>
          <w:b w:val="0"/>
          <w:bCs w:val="0"/>
        </w:rPr>
        <w:t xml:space="preserve"> marriage. If this madness does not </w:t>
      </w:r>
      <w:r w:rsidR="00F80640" w:rsidRPr="00D6085A">
        <w:rPr>
          <w:b w:val="0"/>
          <w:bCs w:val="0"/>
        </w:rPr>
        <w:t>stop,</w:t>
      </w:r>
      <w:r w:rsidRPr="00D6085A">
        <w:rPr>
          <w:b w:val="0"/>
          <w:bCs w:val="0"/>
        </w:rPr>
        <w:t xml:space="preserve"> we will see pedophilia legalized where children are sexually abused and the LGBTQP movement will have another victory. God may it never be! Amen.</w:t>
      </w:r>
    </w:p>
    <w:sectPr w:rsidR="00DF5C87" w:rsidRPr="00D6085A" w:rsidSect="00D6085A">
      <w:footerReference w:type="default" r:id="rId7"/>
      <w:pgSz w:w="12240" w:h="15840"/>
      <w:pgMar w:top="1080" w:right="1080" w:bottom="922" w:left="1080" w:header="0" w:footer="8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7258C" w14:textId="77777777" w:rsidR="006F6404" w:rsidRDefault="006F6404">
      <w:r>
        <w:separator/>
      </w:r>
    </w:p>
  </w:endnote>
  <w:endnote w:type="continuationSeparator" w:id="0">
    <w:p w14:paraId="3E09D1A2" w14:textId="77777777" w:rsidR="006F6404" w:rsidRDefault="006F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0295C" w14:textId="77777777" w:rsidR="00DF5C87" w:rsidRDefault="006F6404">
    <w:pPr>
      <w:pStyle w:val="BodyText"/>
      <w:spacing w:line="14" w:lineRule="auto"/>
      <w:rPr>
        <w:b w:val="0"/>
        <w:sz w:val="20"/>
      </w:rPr>
    </w:pPr>
    <w:r>
      <w:pict w14:anchorId="4907797B">
        <v:shapetype id="_x0000_t202" coordsize="21600,21600" o:spt="202" path="m,l,21600r21600,l21600,xe">
          <v:stroke joinstyle="miter"/>
          <v:path gradientshapeok="t" o:connecttype="rect"/>
        </v:shapetype>
        <v:shape id="_x0000_s2049" type="#_x0000_t202" style="position:absolute;margin-left:522.25pt;margin-top:750.05pt;width:18.25pt;height:14.3pt;z-index:-251658752;mso-position-horizontal-relative:page;mso-position-vertical-relative:page" filled="f" stroked="f">
          <v:textbox style="mso-next-textbox:#_x0000_s2049" inset="0,0,0,0">
            <w:txbxContent>
              <w:p w14:paraId="3ECC49F6" w14:textId="77777777" w:rsidR="00DF5C87" w:rsidRDefault="001D29E1">
                <w:pPr>
                  <w:spacing w:before="12"/>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011CD" w14:textId="77777777" w:rsidR="006F6404" w:rsidRDefault="006F6404">
      <w:r>
        <w:separator/>
      </w:r>
    </w:p>
  </w:footnote>
  <w:footnote w:type="continuationSeparator" w:id="0">
    <w:p w14:paraId="5740E933" w14:textId="77777777" w:rsidR="006F6404" w:rsidRDefault="006F6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44132"/>
    <w:multiLevelType w:val="hybridMultilevel"/>
    <w:tmpl w:val="99FCC3EE"/>
    <w:lvl w:ilvl="0" w:tplc="18443D72">
      <w:start w:val="1"/>
      <w:numFmt w:val="decimal"/>
      <w:lvlText w:val="%1."/>
      <w:lvlJc w:val="left"/>
      <w:pPr>
        <w:ind w:left="1160" w:hanging="360"/>
        <w:jc w:val="left"/>
      </w:pPr>
      <w:rPr>
        <w:rFonts w:ascii="Arial" w:eastAsia="Arial" w:hAnsi="Arial" w:cs="Arial" w:hint="default"/>
        <w:b/>
        <w:bCs/>
        <w:i/>
        <w:w w:val="100"/>
        <w:sz w:val="24"/>
        <w:szCs w:val="24"/>
      </w:rPr>
    </w:lvl>
    <w:lvl w:ilvl="1" w:tplc="95627B4A">
      <w:numFmt w:val="bullet"/>
      <w:lvlText w:val="•"/>
      <w:lvlJc w:val="left"/>
      <w:pPr>
        <w:ind w:left="1962" w:hanging="360"/>
      </w:pPr>
      <w:rPr>
        <w:rFonts w:hint="default"/>
      </w:rPr>
    </w:lvl>
    <w:lvl w:ilvl="2" w:tplc="63C4D906">
      <w:numFmt w:val="bullet"/>
      <w:lvlText w:val="•"/>
      <w:lvlJc w:val="left"/>
      <w:pPr>
        <w:ind w:left="2764" w:hanging="360"/>
      </w:pPr>
      <w:rPr>
        <w:rFonts w:hint="default"/>
      </w:rPr>
    </w:lvl>
    <w:lvl w:ilvl="3" w:tplc="48C066AE">
      <w:numFmt w:val="bullet"/>
      <w:lvlText w:val="•"/>
      <w:lvlJc w:val="left"/>
      <w:pPr>
        <w:ind w:left="3566" w:hanging="360"/>
      </w:pPr>
      <w:rPr>
        <w:rFonts w:hint="default"/>
      </w:rPr>
    </w:lvl>
    <w:lvl w:ilvl="4" w:tplc="A3600894">
      <w:numFmt w:val="bullet"/>
      <w:lvlText w:val="•"/>
      <w:lvlJc w:val="left"/>
      <w:pPr>
        <w:ind w:left="4368" w:hanging="360"/>
      </w:pPr>
      <w:rPr>
        <w:rFonts w:hint="default"/>
      </w:rPr>
    </w:lvl>
    <w:lvl w:ilvl="5" w:tplc="7F94EF76">
      <w:numFmt w:val="bullet"/>
      <w:lvlText w:val="•"/>
      <w:lvlJc w:val="left"/>
      <w:pPr>
        <w:ind w:left="5170" w:hanging="360"/>
      </w:pPr>
      <w:rPr>
        <w:rFonts w:hint="default"/>
      </w:rPr>
    </w:lvl>
    <w:lvl w:ilvl="6" w:tplc="198C5C66">
      <w:numFmt w:val="bullet"/>
      <w:lvlText w:val="•"/>
      <w:lvlJc w:val="left"/>
      <w:pPr>
        <w:ind w:left="5972" w:hanging="360"/>
      </w:pPr>
      <w:rPr>
        <w:rFonts w:hint="default"/>
      </w:rPr>
    </w:lvl>
    <w:lvl w:ilvl="7" w:tplc="1584CD30">
      <w:numFmt w:val="bullet"/>
      <w:lvlText w:val="•"/>
      <w:lvlJc w:val="left"/>
      <w:pPr>
        <w:ind w:left="6774" w:hanging="360"/>
      </w:pPr>
      <w:rPr>
        <w:rFonts w:hint="default"/>
      </w:rPr>
    </w:lvl>
    <w:lvl w:ilvl="8" w:tplc="220220EE">
      <w:numFmt w:val="bullet"/>
      <w:lvlText w:val="•"/>
      <w:lvlJc w:val="left"/>
      <w:pPr>
        <w:ind w:left="757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F5C87"/>
    <w:rsid w:val="00141C96"/>
    <w:rsid w:val="001D29E1"/>
    <w:rsid w:val="001E1304"/>
    <w:rsid w:val="0034209D"/>
    <w:rsid w:val="00353ED8"/>
    <w:rsid w:val="00355697"/>
    <w:rsid w:val="00654F05"/>
    <w:rsid w:val="006F6404"/>
    <w:rsid w:val="00A2694F"/>
    <w:rsid w:val="00D6085A"/>
    <w:rsid w:val="00D7108D"/>
    <w:rsid w:val="00DF5C87"/>
    <w:rsid w:val="00F8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DF1A7F"/>
  <w15:docId w15:val="{113EF754-577D-4617-BC55-2A4C8FCB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70" w:right="110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left="1234" w:right="1032"/>
      <w:jc w:val="center"/>
    </w:pPr>
    <w:rPr>
      <w:b/>
      <w:bCs/>
      <w:sz w:val="36"/>
      <w:szCs w:val="36"/>
    </w:rPr>
  </w:style>
  <w:style w:type="paragraph" w:styleId="ListParagraph">
    <w:name w:val="List Paragraph"/>
    <w:basedOn w:val="Normal"/>
    <w:uiPriority w:val="1"/>
    <w:qFormat/>
    <w:pPr>
      <w:ind w:left="1160" w:right="9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4F05"/>
    <w:pPr>
      <w:tabs>
        <w:tab w:val="center" w:pos="4680"/>
        <w:tab w:val="right" w:pos="9360"/>
      </w:tabs>
    </w:pPr>
  </w:style>
  <w:style w:type="character" w:customStyle="1" w:styleId="HeaderChar">
    <w:name w:val="Header Char"/>
    <w:basedOn w:val="DefaultParagraphFont"/>
    <w:link w:val="Header"/>
    <w:uiPriority w:val="99"/>
    <w:rsid w:val="00654F05"/>
    <w:rPr>
      <w:rFonts w:ascii="Arial" w:eastAsia="Arial" w:hAnsi="Arial" w:cs="Arial"/>
    </w:rPr>
  </w:style>
  <w:style w:type="paragraph" w:styleId="Footer">
    <w:name w:val="footer"/>
    <w:basedOn w:val="Normal"/>
    <w:link w:val="FooterChar"/>
    <w:uiPriority w:val="99"/>
    <w:unhideWhenUsed/>
    <w:rsid w:val="00654F05"/>
    <w:pPr>
      <w:tabs>
        <w:tab w:val="center" w:pos="4680"/>
        <w:tab w:val="right" w:pos="9360"/>
      </w:tabs>
    </w:pPr>
  </w:style>
  <w:style w:type="character" w:customStyle="1" w:styleId="FooterChar">
    <w:name w:val="Footer Char"/>
    <w:basedOn w:val="DefaultParagraphFont"/>
    <w:link w:val="Footer"/>
    <w:uiPriority w:val="99"/>
    <w:rsid w:val="00654F0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10</Pages>
  <Words>4124</Words>
  <Characters>23513</Characters>
  <Application>Microsoft Office Word</Application>
  <DocSecurity>0</DocSecurity>
  <Lines>195</Lines>
  <Paragraphs>55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From Porn to Sex-Trafficking to the LGBTQ Agenda to Gender Dysphoria to Pedo</vt:lpstr>
      <vt:lpstr>The Progression of Sexual Seduction</vt:lpstr>
      <vt:lpstr>The Plan Behind the LGBTQ Agenda</vt:lpstr>
      <vt:lpstr/>
      <vt:lpstr>The Position of Christians in the Sexual Revolution</vt:lpstr>
    </vt:vector>
  </TitlesOfParts>
  <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Miss M</cp:lastModifiedBy>
  <cp:revision>5</cp:revision>
  <dcterms:created xsi:type="dcterms:W3CDTF">2020-10-22T16:00:00Z</dcterms:created>
  <dcterms:modified xsi:type="dcterms:W3CDTF">2020-10-24T20:00:00Z</dcterms:modified>
</cp:coreProperties>
</file>